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459" w:type="dxa"/>
        <w:tblLook w:val="01E0" w:firstRow="1" w:lastRow="1" w:firstColumn="1" w:lastColumn="1" w:noHBand="0" w:noVBand="0"/>
      </w:tblPr>
      <w:tblGrid>
        <w:gridCol w:w="4536"/>
        <w:gridCol w:w="5670"/>
      </w:tblGrid>
      <w:tr w:rsidR="00B578FD" w:rsidRPr="00981D74" w14:paraId="036DC3F4" w14:textId="77777777" w:rsidTr="00B578FD">
        <w:trPr>
          <w:trHeight w:val="315"/>
        </w:trPr>
        <w:tc>
          <w:tcPr>
            <w:tcW w:w="4536" w:type="dxa"/>
            <w:shd w:val="clear" w:color="auto" w:fill="auto"/>
          </w:tcPr>
          <w:p w14:paraId="7AC77A13" w14:textId="77777777" w:rsidR="006E770D" w:rsidRDefault="00B578FD" w:rsidP="00ED4929">
            <w:pPr>
              <w:spacing w:after="0" w:line="240" w:lineRule="auto"/>
              <w:jc w:val="center"/>
              <w:rPr>
                <w:rFonts w:eastAsia="Calibri"/>
                <w:color w:val="000000" w:themeColor="text1"/>
              </w:rPr>
            </w:pPr>
            <w:r w:rsidRPr="00981D74">
              <w:rPr>
                <w:rFonts w:eastAsia="Calibri"/>
                <w:color w:val="000000" w:themeColor="text1"/>
              </w:rPr>
              <w:t>SỞ LAO ĐỘNG-</w:t>
            </w:r>
            <w:r w:rsidRPr="00981D74">
              <w:rPr>
                <w:rFonts w:eastAsia="Calibri"/>
                <w:color w:val="000000" w:themeColor="text1"/>
                <w:lang w:val="vi-VN"/>
              </w:rPr>
              <w:t xml:space="preserve"> THƯƠNG BINH VÀ </w:t>
            </w:r>
          </w:p>
          <w:p w14:paraId="51A318F9" w14:textId="77777777" w:rsidR="00B578FD" w:rsidRPr="00981D74" w:rsidRDefault="00B578FD" w:rsidP="00ED4929">
            <w:pPr>
              <w:spacing w:after="0" w:line="240" w:lineRule="auto"/>
              <w:jc w:val="center"/>
              <w:rPr>
                <w:rFonts w:eastAsia="Calibri"/>
                <w:color w:val="000000" w:themeColor="text1"/>
              </w:rPr>
            </w:pPr>
            <w:r w:rsidRPr="00981D74">
              <w:rPr>
                <w:rFonts w:eastAsia="Calibri"/>
                <w:color w:val="000000" w:themeColor="text1"/>
                <w:lang w:val="vi-VN"/>
              </w:rPr>
              <w:t xml:space="preserve">XÃ HỘI </w:t>
            </w:r>
            <w:r w:rsidRPr="00981D74">
              <w:rPr>
                <w:rFonts w:eastAsia="Calibri"/>
                <w:bCs/>
                <w:color w:val="000000" w:themeColor="text1"/>
              </w:rPr>
              <w:t>TỈNH KON TUM</w:t>
            </w:r>
          </w:p>
        </w:tc>
        <w:tc>
          <w:tcPr>
            <w:tcW w:w="5670" w:type="dxa"/>
            <w:shd w:val="clear" w:color="auto" w:fill="auto"/>
          </w:tcPr>
          <w:p w14:paraId="7901DBD9" w14:textId="77777777" w:rsidR="00B578FD" w:rsidRPr="00981D74" w:rsidRDefault="00B578FD" w:rsidP="00ED4929">
            <w:pPr>
              <w:spacing w:after="0" w:line="240" w:lineRule="auto"/>
              <w:jc w:val="center"/>
              <w:rPr>
                <w:rFonts w:eastAsia="Calibri"/>
                <w:b/>
                <w:bCs/>
                <w:color w:val="000000" w:themeColor="text1"/>
                <w:sz w:val="26"/>
                <w:lang w:val="vi-VN"/>
              </w:rPr>
            </w:pPr>
            <w:r w:rsidRPr="00981D74">
              <w:rPr>
                <w:rFonts w:eastAsia="Calibri"/>
                <w:b/>
                <w:bCs/>
                <w:color w:val="000000" w:themeColor="text1"/>
                <w:sz w:val="26"/>
              </w:rPr>
              <w:t>CỘNG HÒA XÃ HỘI CHỦ NGHĨA VIỆT NAM</w:t>
            </w:r>
          </w:p>
          <w:p w14:paraId="575C1A67" w14:textId="77777777" w:rsidR="00B578FD" w:rsidRPr="00981D74" w:rsidRDefault="00B578FD" w:rsidP="00ED4929">
            <w:pPr>
              <w:spacing w:after="0" w:line="240" w:lineRule="auto"/>
              <w:jc w:val="center"/>
              <w:rPr>
                <w:rFonts w:eastAsia="Calibri"/>
                <w:b/>
                <w:color w:val="000000" w:themeColor="text1"/>
                <w:sz w:val="26"/>
                <w:lang w:val="vi-VN"/>
              </w:rPr>
            </w:pPr>
            <w:r w:rsidRPr="00981D74">
              <w:rPr>
                <w:rFonts w:eastAsia="Calibri"/>
                <w:b/>
                <w:bCs/>
                <w:color w:val="000000" w:themeColor="text1"/>
                <w:sz w:val="26"/>
              </w:rPr>
              <w:t>Độc lập - Tự do - Hạnh phúc</w:t>
            </w:r>
          </w:p>
        </w:tc>
      </w:tr>
      <w:tr w:rsidR="00B578FD" w:rsidRPr="00981D74" w14:paraId="0F97CB6A" w14:textId="77777777" w:rsidTr="00B578FD">
        <w:trPr>
          <w:trHeight w:val="576"/>
        </w:trPr>
        <w:tc>
          <w:tcPr>
            <w:tcW w:w="4536" w:type="dxa"/>
            <w:shd w:val="clear" w:color="auto" w:fill="auto"/>
          </w:tcPr>
          <w:p w14:paraId="250315A6" w14:textId="77777777" w:rsidR="00B578FD" w:rsidRPr="00981D74" w:rsidRDefault="00B578FD" w:rsidP="00ED4929">
            <w:pPr>
              <w:spacing w:after="0" w:line="240" w:lineRule="auto"/>
              <w:jc w:val="center"/>
              <w:rPr>
                <w:rFonts w:eastAsia="Calibri"/>
                <w:color w:val="000000" w:themeColor="text1"/>
                <w:sz w:val="28"/>
              </w:rPr>
            </w:pPr>
            <w:r w:rsidRPr="00981D74">
              <w:rPr>
                <w:rFonts w:eastAsia="Calibri"/>
                <w:noProof/>
                <w:color w:val="000000" w:themeColor="text1"/>
                <w:sz w:val="28"/>
              </w:rPr>
              <mc:AlternateContent>
                <mc:Choice Requires="wps">
                  <w:drawing>
                    <wp:anchor distT="4294967293" distB="4294967293" distL="114300" distR="114300" simplePos="0" relativeHeight="251664384" behindDoc="0" locked="0" layoutInCell="1" allowOverlap="1" wp14:anchorId="2620504B" wp14:editId="40B5219E">
                      <wp:simplePos x="0" y="0"/>
                      <wp:positionH relativeFrom="column">
                        <wp:posOffset>877570</wp:posOffset>
                      </wp:positionH>
                      <wp:positionV relativeFrom="paragraph">
                        <wp:posOffset>217805</wp:posOffset>
                      </wp:positionV>
                      <wp:extent cx="9829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0295A" id="Straight Connector 2"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1pt,17.15pt" to="14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jJ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"/>
                  </w:pict>
                </mc:Fallback>
              </mc:AlternateContent>
            </w:r>
            <w:r w:rsidRPr="00981D74">
              <w:rPr>
                <w:rFonts w:eastAsia="Calibri"/>
                <w:b/>
                <w:bCs/>
                <w:color w:val="000000" w:themeColor="text1"/>
                <w:sz w:val="26"/>
              </w:rPr>
              <w:t>TRUNG TÂM DỊCH VỤ VIỆC LÀM</w:t>
            </w:r>
          </w:p>
        </w:tc>
        <w:tc>
          <w:tcPr>
            <w:tcW w:w="5670" w:type="dxa"/>
            <w:shd w:val="clear" w:color="auto" w:fill="auto"/>
          </w:tcPr>
          <w:p w14:paraId="02624904" w14:textId="77777777" w:rsidR="00B578FD" w:rsidRPr="00981D74" w:rsidRDefault="00B578FD" w:rsidP="00ED4929">
            <w:pPr>
              <w:spacing w:after="0" w:line="240" w:lineRule="auto"/>
              <w:jc w:val="center"/>
              <w:rPr>
                <w:rFonts w:eastAsia="Calibri"/>
                <w:b/>
                <w:color w:val="000000" w:themeColor="text1"/>
                <w:sz w:val="28"/>
              </w:rPr>
            </w:pPr>
            <w:r w:rsidRPr="00981D74">
              <w:rPr>
                <w:rFonts w:eastAsia="Calibri"/>
                <w:b/>
                <w:noProof/>
                <w:color w:val="000000" w:themeColor="text1"/>
                <w:sz w:val="28"/>
              </w:rPr>
              <mc:AlternateContent>
                <mc:Choice Requires="wps">
                  <w:drawing>
                    <wp:anchor distT="0" distB="0" distL="114300" distR="114300" simplePos="0" relativeHeight="251665408" behindDoc="0" locked="0" layoutInCell="1" allowOverlap="1" wp14:anchorId="7FD7721A" wp14:editId="07414922">
                      <wp:simplePos x="0" y="0"/>
                      <wp:positionH relativeFrom="column">
                        <wp:posOffset>720090</wp:posOffset>
                      </wp:positionH>
                      <wp:positionV relativeFrom="paragraph">
                        <wp:posOffset>32385</wp:posOffset>
                      </wp:positionV>
                      <wp:extent cx="20256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202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4CEAA3"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6.7pt,2.55pt" to="216.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" strokecolor="black [3040]"/>
                  </w:pict>
                </mc:Fallback>
              </mc:AlternateContent>
            </w:r>
          </w:p>
        </w:tc>
      </w:tr>
      <w:tr w:rsidR="00B578FD" w:rsidRPr="00981D74" w14:paraId="53D37BE7" w14:textId="77777777" w:rsidTr="00B578FD">
        <w:trPr>
          <w:trHeight w:val="387"/>
        </w:trPr>
        <w:tc>
          <w:tcPr>
            <w:tcW w:w="4536" w:type="dxa"/>
            <w:shd w:val="clear" w:color="auto" w:fill="auto"/>
          </w:tcPr>
          <w:p w14:paraId="4D635463" w14:textId="77777777" w:rsidR="00B578FD" w:rsidRPr="00981D74" w:rsidRDefault="00B578FD" w:rsidP="00C03B66">
            <w:pPr>
              <w:spacing w:after="0" w:line="240" w:lineRule="auto"/>
              <w:jc w:val="both"/>
              <w:rPr>
                <w:rFonts w:eastAsia="Calibri"/>
                <w:color w:val="000000" w:themeColor="text1"/>
                <w:sz w:val="28"/>
              </w:rPr>
            </w:pPr>
            <w:r w:rsidRPr="00981D74">
              <w:rPr>
                <w:rFonts w:eastAsia="Calibri"/>
                <w:color w:val="000000" w:themeColor="text1"/>
                <w:sz w:val="28"/>
              </w:rPr>
              <w:t xml:space="preserve">          S</w:t>
            </w:r>
            <w:r w:rsidR="00C03B66">
              <w:rPr>
                <w:rFonts w:eastAsia="Calibri"/>
                <w:color w:val="000000" w:themeColor="text1"/>
                <w:sz w:val="28"/>
              </w:rPr>
              <w:t>ố</w:t>
            </w:r>
            <w:r w:rsidRPr="00981D74">
              <w:rPr>
                <w:rFonts w:eastAsia="Calibri"/>
                <w:color w:val="000000" w:themeColor="text1"/>
                <w:sz w:val="28"/>
              </w:rPr>
              <w:t>:</w:t>
            </w:r>
            <w:r w:rsidR="00C03B66">
              <w:rPr>
                <w:rFonts w:eastAsia="Calibri"/>
                <w:color w:val="000000" w:themeColor="text1"/>
                <w:sz w:val="28"/>
              </w:rPr>
              <w:t xml:space="preserve">       /TB-TTDVVL</w:t>
            </w:r>
            <w:r w:rsidRPr="00981D74">
              <w:rPr>
                <w:rFonts w:eastAsia="Calibri"/>
                <w:color w:val="000000" w:themeColor="text1"/>
                <w:sz w:val="28"/>
              </w:rPr>
              <w:t xml:space="preserve">  </w:t>
            </w:r>
            <w:r w:rsidRPr="00981D74">
              <w:rPr>
                <w:rFonts w:eastAsia="Calibri"/>
                <w:color w:val="000000" w:themeColor="text1"/>
                <w:sz w:val="28"/>
                <w:szCs w:val="28"/>
              </w:rPr>
              <w:t xml:space="preserve">  </w:t>
            </w:r>
            <w:r w:rsidRPr="00981D74">
              <w:rPr>
                <w:rFonts w:eastAsia="Calibri"/>
                <w:color w:val="000000" w:themeColor="text1"/>
                <w:sz w:val="28"/>
              </w:rPr>
              <w:t xml:space="preserve">                                           </w:t>
            </w:r>
          </w:p>
        </w:tc>
        <w:tc>
          <w:tcPr>
            <w:tcW w:w="5670" w:type="dxa"/>
            <w:shd w:val="clear" w:color="auto" w:fill="auto"/>
          </w:tcPr>
          <w:p w14:paraId="76A93141" w14:textId="77777777" w:rsidR="00B578FD" w:rsidRPr="00981D74" w:rsidRDefault="005439D9" w:rsidP="00291A0B">
            <w:pPr>
              <w:spacing w:after="0" w:line="240" w:lineRule="auto"/>
              <w:jc w:val="center"/>
              <w:rPr>
                <w:rFonts w:eastAsia="Calibri"/>
                <w:color w:val="000000" w:themeColor="text1"/>
                <w:sz w:val="26"/>
              </w:rPr>
            </w:pPr>
            <w:r>
              <w:rPr>
                <w:rFonts w:eastAsia="Calibri"/>
                <w:i/>
                <w:iCs/>
                <w:color w:val="000000" w:themeColor="text1"/>
                <w:sz w:val="26"/>
              </w:rPr>
              <w:t xml:space="preserve">Kon Tum,  ngày     </w:t>
            </w:r>
            <w:r w:rsidR="00C03B66">
              <w:rPr>
                <w:rFonts w:eastAsia="Calibri"/>
                <w:i/>
                <w:iCs/>
                <w:color w:val="000000" w:themeColor="text1"/>
                <w:sz w:val="26"/>
              </w:rPr>
              <w:t xml:space="preserve"> tháng  </w:t>
            </w:r>
            <w:r w:rsidR="008736AE">
              <w:rPr>
                <w:rFonts w:eastAsia="Calibri"/>
                <w:i/>
                <w:iCs/>
                <w:color w:val="000000" w:themeColor="text1"/>
                <w:sz w:val="26"/>
              </w:rPr>
              <w:t xml:space="preserve">  </w:t>
            </w:r>
            <w:r w:rsidR="00B578FD" w:rsidRPr="00981D74">
              <w:rPr>
                <w:rFonts w:eastAsia="Calibri"/>
                <w:i/>
                <w:iCs/>
                <w:color w:val="000000" w:themeColor="text1"/>
                <w:sz w:val="26"/>
              </w:rPr>
              <w:t xml:space="preserve">  năm </w:t>
            </w:r>
            <w:r>
              <w:rPr>
                <w:rFonts w:eastAsia="Calibri"/>
                <w:i/>
                <w:iCs/>
                <w:color w:val="000000" w:themeColor="text1"/>
                <w:sz w:val="26"/>
              </w:rPr>
              <w:t>202</w:t>
            </w:r>
            <w:r w:rsidR="00291A0B">
              <w:rPr>
                <w:rFonts w:eastAsia="Calibri"/>
                <w:i/>
                <w:iCs/>
                <w:color w:val="000000" w:themeColor="text1"/>
                <w:sz w:val="26"/>
              </w:rPr>
              <w:t>5</w:t>
            </w:r>
            <w:r w:rsidR="00B578FD" w:rsidRPr="00981D74">
              <w:rPr>
                <w:rFonts w:eastAsia="Calibri"/>
                <w:i/>
                <w:iCs/>
                <w:color w:val="000000" w:themeColor="text1"/>
                <w:sz w:val="26"/>
              </w:rPr>
              <w:t xml:space="preserve"> </w:t>
            </w:r>
          </w:p>
        </w:tc>
      </w:tr>
    </w:tbl>
    <w:p w14:paraId="73453F55" w14:textId="77777777" w:rsidR="000D2267" w:rsidRPr="00E54504" w:rsidRDefault="000D2267" w:rsidP="000D2267">
      <w:pPr>
        <w:spacing w:after="0" w:line="240" w:lineRule="auto"/>
        <w:ind w:firstLine="720"/>
        <w:jc w:val="center"/>
        <w:rPr>
          <w:b/>
          <w:color w:val="000000"/>
          <w:sz w:val="4"/>
        </w:rPr>
      </w:pPr>
    </w:p>
    <w:p w14:paraId="429B87BB" w14:textId="77777777" w:rsidR="007E0E2D" w:rsidRDefault="007E0E2D" w:rsidP="00746450">
      <w:pPr>
        <w:spacing w:after="0" w:line="259" w:lineRule="auto"/>
        <w:jc w:val="center"/>
        <w:rPr>
          <w:rFonts w:eastAsia="Times New Roman" w:cs="Times New Roman"/>
          <w:b/>
          <w:sz w:val="28"/>
          <w:szCs w:val="28"/>
          <w:lang w:val="de-DE"/>
        </w:rPr>
      </w:pPr>
    </w:p>
    <w:p w14:paraId="63B2E17B" w14:textId="77777777" w:rsidR="00746450" w:rsidRDefault="00746450" w:rsidP="00746450">
      <w:pPr>
        <w:spacing w:after="0" w:line="259" w:lineRule="auto"/>
        <w:jc w:val="center"/>
        <w:rPr>
          <w:rFonts w:eastAsia="Times New Roman" w:cs="Times New Roman"/>
          <w:b/>
          <w:bCs/>
          <w:sz w:val="28"/>
          <w:szCs w:val="28"/>
          <w:lang w:val="de-DE"/>
        </w:rPr>
      </w:pPr>
      <w:r w:rsidRPr="00CC5755">
        <w:rPr>
          <w:rFonts w:eastAsia="Times New Roman" w:cs="Times New Roman"/>
          <w:b/>
          <w:sz w:val="28"/>
          <w:szCs w:val="28"/>
          <w:lang w:val="de-DE"/>
        </w:rPr>
        <w:t xml:space="preserve">THÔNG BÁO </w:t>
      </w:r>
    </w:p>
    <w:p w14:paraId="60810FA3" w14:textId="77777777" w:rsidR="00293DBF" w:rsidRDefault="00293DBF" w:rsidP="00293DBF">
      <w:pPr>
        <w:spacing w:after="0" w:line="259" w:lineRule="auto"/>
        <w:jc w:val="center"/>
        <w:rPr>
          <w:rFonts w:eastAsia="Times New Roman"/>
          <w:b/>
          <w:bCs/>
          <w:sz w:val="28"/>
          <w:szCs w:val="28"/>
        </w:rPr>
      </w:pPr>
      <w:r w:rsidRPr="00642A4E">
        <w:rPr>
          <w:rFonts w:eastAsia="Times New Roman"/>
          <w:b/>
          <w:bCs/>
          <w:sz w:val="28"/>
          <w:szCs w:val="28"/>
        </w:rPr>
        <w:t>Tuyển</w:t>
      </w:r>
      <w:r>
        <w:rPr>
          <w:rFonts w:eastAsia="Times New Roman"/>
          <w:b/>
          <w:bCs/>
          <w:sz w:val="28"/>
          <w:szCs w:val="28"/>
        </w:rPr>
        <w:t xml:space="preserve"> lao động Việt Nam vào các vị trí dự kiến </w:t>
      </w:r>
    </w:p>
    <w:p w14:paraId="5241C5E4" w14:textId="77777777" w:rsidR="00293DBF" w:rsidRPr="00CC5755" w:rsidRDefault="00293DBF" w:rsidP="00293DBF">
      <w:pPr>
        <w:spacing w:after="0" w:line="259" w:lineRule="auto"/>
        <w:jc w:val="center"/>
        <w:rPr>
          <w:rFonts w:eastAsia="Times New Roman" w:cs="Times New Roman"/>
          <w:b/>
          <w:sz w:val="28"/>
          <w:szCs w:val="28"/>
          <w:lang w:val="de-DE"/>
        </w:rPr>
      </w:pPr>
      <w:r>
        <w:rPr>
          <w:rFonts w:eastAsia="Times New Roman"/>
          <w:b/>
          <w:bCs/>
          <w:sz w:val="28"/>
          <w:szCs w:val="28"/>
        </w:rPr>
        <w:t>sử dung người lao động nước ngoài</w:t>
      </w:r>
    </w:p>
    <w:p w14:paraId="4051A853" w14:textId="77777777" w:rsidR="005251F2" w:rsidRDefault="005251F2" w:rsidP="00321443">
      <w:pPr>
        <w:spacing w:after="0" w:line="259" w:lineRule="auto"/>
        <w:ind w:firstLine="567"/>
        <w:jc w:val="both"/>
        <w:rPr>
          <w:rFonts w:eastAsia="Times New Roman" w:cs="Times New Roman"/>
          <w:sz w:val="28"/>
          <w:szCs w:val="28"/>
          <w:lang w:val="de-DE"/>
        </w:rPr>
      </w:pPr>
      <w:r w:rsidRPr="00CC5755">
        <w:rPr>
          <w:rFonts w:eastAsia="Times New Roman" w:cs="Times New Roman"/>
          <w:noProof/>
          <w:sz w:val="28"/>
          <w:szCs w:val="28"/>
        </w:rPr>
        <mc:AlternateContent>
          <mc:Choice Requires="wps">
            <w:drawing>
              <wp:anchor distT="0" distB="0" distL="114300" distR="114300" simplePos="0" relativeHeight="251662336" behindDoc="0" locked="0" layoutInCell="1" allowOverlap="1" wp14:anchorId="6E9F503A" wp14:editId="70D5A7B8">
                <wp:simplePos x="0" y="0"/>
                <wp:positionH relativeFrom="column">
                  <wp:posOffset>2219325</wp:posOffset>
                </wp:positionH>
                <wp:positionV relativeFrom="paragraph">
                  <wp:posOffset>69850</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2B076"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5.5pt" to="300.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"/>
            </w:pict>
          </mc:Fallback>
        </mc:AlternateContent>
      </w:r>
    </w:p>
    <w:p w14:paraId="17B35298" w14:textId="77777777" w:rsidR="007A0C2F" w:rsidRDefault="007A0C2F" w:rsidP="00321443">
      <w:pPr>
        <w:spacing w:after="0" w:line="259" w:lineRule="auto"/>
        <w:ind w:firstLine="567"/>
        <w:jc w:val="both"/>
        <w:rPr>
          <w:rFonts w:eastAsia="Times New Roman" w:cs="Times New Roman"/>
          <w:sz w:val="28"/>
          <w:szCs w:val="28"/>
          <w:lang w:val="de-DE"/>
        </w:rPr>
      </w:pPr>
      <w:r w:rsidRPr="006319B9">
        <w:rPr>
          <w:sz w:val="28"/>
          <w:szCs w:val="28"/>
          <w:shd w:val="clear" w:color="auto" w:fill="FFFFFF"/>
        </w:rPr>
        <w:t>Thực hiện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 được sửa đổi bổ sung tại Nghị định số 70/2023/NĐ-CP ngày 18/9/2023 của Chính Phủ;</w:t>
      </w:r>
    </w:p>
    <w:p w14:paraId="55744DE9" w14:textId="77777777" w:rsidR="00746450" w:rsidRPr="00CC5755" w:rsidRDefault="005251F2" w:rsidP="00321443">
      <w:pPr>
        <w:spacing w:after="0" w:line="259" w:lineRule="auto"/>
        <w:ind w:firstLine="567"/>
        <w:jc w:val="both"/>
        <w:rPr>
          <w:rFonts w:eastAsia="Times New Roman" w:cs="Times New Roman"/>
          <w:sz w:val="28"/>
          <w:szCs w:val="28"/>
          <w:lang w:val="de-DE"/>
        </w:rPr>
      </w:pPr>
      <w:r>
        <w:rPr>
          <w:rFonts w:eastAsia="Times New Roman" w:cs="Times New Roman"/>
          <w:sz w:val="28"/>
          <w:szCs w:val="28"/>
          <w:lang w:val="de-DE"/>
        </w:rPr>
        <w:t>Căn cứ Công văn số 2805/SLĐTBXH-LĐVL&amp;GDNN ngày 20 tháng 12 năm 2023</w:t>
      </w:r>
      <w:r w:rsidR="009D3E60">
        <w:rPr>
          <w:rFonts w:eastAsia="Times New Roman" w:cs="Times New Roman"/>
          <w:sz w:val="28"/>
          <w:szCs w:val="28"/>
          <w:lang w:val="de-DE"/>
        </w:rPr>
        <w:t xml:space="preserve"> về hướng dẫn quy trình đăng tuyển lao động Việt Nam vào các vị trí dự kiến sử dụng người lao động nước ngoài tại Trang thông tin điện tử của Trung tâm dịch vụ việc làm tỉnh Kon Tum;</w:t>
      </w:r>
    </w:p>
    <w:p w14:paraId="69DDC26D" w14:textId="77777777" w:rsidR="00746450" w:rsidRPr="00E25FEE" w:rsidRDefault="00746450" w:rsidP="00036240">
      <w:pPr>
        <w:shd w:val="clear" w:color="auto" w:fill="FFFFFF"/>
        <w:spacing w:before="120" w:after="0" w:line="240" w:lineRule="auto"/>
        <w:ind w:firstLine="567"/>
        <w:jc w:val="both"/>
        <w:rPr>
          <w:rFonts w:eastAsia="Times New Roman" w:cs="Times New Roman"/>
          <w:color w:val="000000"/>
          <w:szCs w:val="26"/>
          <w:lang w:eastAsia="en-GB"/>
        </w:rPr>
      </w:pPr>
      <w:r w:rsidRPr="00CC5755">
        <w:rPr>
          <w:rFonts w:eastAsia="Times New Roman" w:cs="Times New Roman"/>
          <w:color w:val="000000"/>
          <w:sz w:val="28"/>
          <w:szCs w:val="28"/>
          <w:lang w:val="de-DE"/>
        </w:rPr>
        <w:t xml:space="preserve">Căn cứ </w:t>
      </w:r>
      <w:r w:rsidR="009C48D3">
        <w:rPr>
          <w:rFonts w:eastAsia="Times New Roman" w:cs="Times New Roman"/>
          <w:color w:val="000000"/>
          <w:sz w:val="28"/>
          <w:szCs w:val="28"/>
          <w:lang w:val="de-DE"/>
        </w:rPr>
        <w:t xml:space="preserve">Công văn số </w:t>
      </w:r>
      <w:r w:rsidR="00291A0B">
        <w:rPr>
          <w:sz w:val="28"/>
          <w:szCs w:val="28"/>
        </w:rPr>
        <w:t>01</w:t>
      </w:r>
      <w:r w:rsidR="00B62B4B" w:rsidRPr="00B62B4B">
        <w:rPr>
          <w:sz w:val="28"/>
          <w:szCs w:val="28"/>
        </w:rPr>
        <w:t>/</w:t>
      </w:r>
      <w:r w:rsidR="00276DAB">
        <w:rPr>
          <w:sz w:val="28"/>
          <w:szCs w:val="28"/>
        </w:rPr>
        <w:t>TDLĐ</w:t>
      </w:r>
      <w:r w:rsidR="00B62B4B" w:rsidRPr="00B62B4B">
        <w:rPr>
          <w:sz w:val="28"/>
          <w:szCs w:val="28"/>
        </w:rPr>
        <w:t>-</w:t>
      </w:r>
      <w:r w:rsidR="0021404D">
        <w:rPr>
          <w:sz w:val="28"/>
          <w:szCs w:val="28"/>
        </w:rPr>
        <w:t>GEMS</w:t>
      </w:r>
      <w:r w:rsidR="00B62B4B" w:rsidRPr="00B62B4B">
        <w:rPr>
          <w:sz w:val="28"/>
          <w:szCs w:val="28"/>
        </w:rPr>
        <w:t xml:space="preserve"> ngày </w:t>
      </w:r>
      <w:r w:rsidR="00291A0B">
        <w:rPr>
          <w:sz w:val="28"/>
          <w:szCs w:val="28"/>
        </w:rPr>
        <w:t>0</w:t>
      </w:r>
      <w:r w:rsidR="007D5D8B">
        <w:rPr>
          <w:sz w:val="28"/>
          <w:szCs w:val="28"/>
        </w:rPr>
        <w:t>7</w:t>
      </w:r>
      <w:r w:rsidR="00291A0B">
        <w:rPr>
          <w:sz w:val="28"/>
          <w:szCs w:val="28"/>
        </w:rPr>
        <w:t>/02/2025</w:t>
      </w:r>
      <w:r w:rsidR="009C48D3">
        <w:rPr>
          <w:rFonts w:eastAsia="Times New Roman" w:cs="Times New Roman"/>
          <w:color w:val="000000"/>
          <w:sz w:val="28"/>
          <w:szCs w:val="28"/>
          <w:lang w:val="de-DE"/>
        </w:rPr>
        <w:t xml:space="preserve"> của </w:t>
      </w:r>
      <w:r w:rsidR="00E54ED1" w:rsidRPr="00E54ED1">
        <w:rPr>
          <w:sz w:val="28"/>
          <w:szCs w:val="28"/>
        </w:rPr>
        <w:t>Công ty TNHH The Star Education – Trung tâm Ngoại ngữ Gems</w:t>
      </w:r>
      <w:r w:rsidR="00D80E9F" w:rsidRPr="004E7685">
        <w:rPr>
          <w:sz w:val="28"/>
          <w:szCs w:val="28"/>
          <w:lang w:val="da-DK"/>
        </w:rPr>
        <w:t xml:space="preserve"> </w:t>
      </w:r>
      <w:r w:rsidR="00293DBF" w:rsidRPr="00E63553">
        <w:rPr>
          <w:rFonts w:eastAsia="Times New Roman"/>
          <w:color w:val="000000" w:themeColor="text1"/>
          <w:sz w:val="28"/>
          <w:szCs w:val="28"/>
        </w:rPr>
        <w:t>về việc đăng ký tuyển dụng lao động Việt Nam vào các vị trí dự kiến sử dụng người lao động nước ngoài</w:t>
      </w:r>
      <w:r w:rsidR="004E7685">
        <w:rPr>
          <w:rFonts w:eastAsia="Times New Roman"/>
          <w:color w:val="000000" w:themeColor="text1"/>
          <w:sz w:val="28"/>
          <w:szCs w:val="28"/>
        </w:rPr>
        <w:t xml:space="preserve"> </w:t>
      </w:r>
      <w:r w:rsidR="004E7685">
        <w:rPr>
          <w:rFonts w:eastAsia="Times New Roman"/>
          <w:i/>
          <w:color w:val="000000" w:themeColor="text1"/>
          <w:sz w:val="28"/>
          <w:szCs w:val="28"/>
        </w:rPr>
        <w:t>(</w:t>
      </w:r>
      <w:r w:rsidR="004E7685" w:rsidRPr="004E7685">
        <w:rPr>
          <w:rFonts w:eastAsia="Times New Roman"/>
          <w:i/>
          <w:color w:val="000000" w:themeColor="text1"/>
          <w:sz w:val="28"/>
          <w:szCs w:val="28"/>
        </w:rPr>
        <w:t>Kèm theo phiếu thông tin nhu cầu tuyển dụng lao động của công ty)</w:t>
      </w:r>
      <w:r w:rsidR="000E130D">
        <w:rPr>
          <w:rFonts w:eastAsia="Times New Roman" w:cs="Times New Roman"/>
          <w:color w:val="000000"/>
          <w:sz w:val="28"/>
          <w:szCs w:val="28"/>
          <w:lang w:val="de-DE"/>
        </w:rPr>
        <w:t>;</w:t>
      </w:r>
    </w:p>
    <w:p w14:paraId="7B78C72E" w14:textId="77777777" w:rsidR="00746450" w:rsidRDefault="00746450" w:rsidP="00036240">
      <w:pPr>
        <w:spacing w:before="120" w:after="0" w:line="240" w:lineRule="auto"/>
        <w:ind w:firstLine="567"/>
        <w:jc w:val="both"/>
        <w:rPr>
          <w:rFonts w:eastAsia="Times New Roman" w:cs="Times New Roman"/>
          <w:sz w:val="28"/>
          <w:szCs w:val="28"/>
          <w:lang w:val="de-DE"/>
        </w:rPr>
      </w:pPr>
      <w:r w:rsidRPr="00CC5755">
        <w:rPr>
          <w:rFonts w:eastAsia="Times New Roman" w:cs="Times New Roman"/>
          <w:sz w:val="28"/>
          <w:szCs w:val="28"/>
          <w:lang w:val="de-DE"/>
        </w:rPr>
        <w:t>Trung tâm Dịch vụ việc làm tỉnh Kon Tum thông báo</w:t>
      </w:r>
      <w:r w:rsidR="005439D9">
        <w:rPr>
          <w:rFonts w:eastAsia="Times New Roman" w:cs="Times New Roman"/>
          <w:sz w:val="28"/>
          <w:szCs w:val="28"/>
          <w:lang w:val="de-DE"/>
        </w:rPr>
        <w:t xml:space="preserve"> tuyển</w:t>
      </w:r>
      <w:r w:rsidRPr="00CC5755">
        <w:rPr>
          <w:rFonts w:eastAsia="Times New Roman" w:cs="Times New Roman"/>
          <w:sz w:val="28"/>
          <w:szCs w:val="28"/>
          <w:lang w:val="de-DE"/>
        </w:rPr>
        <w:t xml:space="preserve"> </w:t>
      </w:r>
      <w:r w:rsidR="00242F3A">
        <w:rPr>
          <w:rFonts w:eastAsia="Times New Roman" w:cs="Times New Roman"/>
          <w:sz w:val="28"/>
          <w:szCs w:val="28"/>
          <w:lang w:val="de-DE"/>
        </w:rPr>
        <w:t xml:space="preserve">dụng </w:t>
      </w:r>
      <w:r w:rsidR="005C2905">
        <w:rPr>
          <w:rFonts w:eastAsia="Times New Roman" w:cs="Times New Roman"/>
          <w:sz w:val="28"/>
          <w:szCs w:val="28"/>
          <w:lang w:val="de-DE"/>
        </w:rPr>
        <w:t>cụ thể</w:t>
      </w:r>
      <w:r w:rsidRPr="00CC5755">
        <w:rPr>
          <w:rFonts w:eastAsia="Times New Roman" w:cs="Times New Roman"/>
          <w:sz w:val="28"/>
          <w:szCs w:val="28"/>
          <w:lang w:val="de-DE"/>
        </w:rPr>
        <w:t xml:space="preserve"> như sau:</w:t>
      </w:r>
    </w:p>
    <w:p w14:paraId="637E2C04" w14:textId="77777777" w:rsidR="00242F3A" w:rsidRDefault="00242F3A" w:rsidP="00E465B1">
      <w:pPr>
        <w:spacing w:after="0" w:line="240" w:lineRule="auto"/>
        <w:ind w:firstLine="567"/>
        <w:jc w:val="both"/>
        <w:rPr>
          <w:rFonts w:eastAsia="Times New Roman" w:cs="Times New Roman"/>
          <w:sz w:val="28"/>
          <w:szCs w:val="28"/>
          <w:lang w:val="de-DE"/>
        </w:rPr>
      </w:pPr>
    </w:p>
    <w:p w14:paraId="7A6B7C7A" w14:textId="77777777" w:rsidR="004906B1" w:rsidRDefault="00900BD6" w:rsidP="00242F3A">
      <w:pPr>
        <w:spacing w:after="120" w:line="240" w:lineRule="auto"/>
        <w:ind w:firstLine="567"/>
        <w:jc w:val="both"/>
        <w:rPr>
          <w:rFonts w:eastAsia="Times New Roman" w:cs="Times New Roman"/>
          <w:sz w:val="28"/>
          <w:szCs w:val="28"/>
          <w:lang w:val="de-DE"/>
        </w:rPr>
      </w:pPr>
      <w:r>
        <w:rPr>
          <w:rFonts w:eastAsia="Times New Roman" w:cs="Times New Roman"/>
          <w:b/>
          <w:sz w:val="28"/>
          <w:szCs w:val="28"/>
          <w:lang w:val="de-DE"/>
        </w:rPr>
        <w:t xml:space="preserve">  </w:t>
      </w:r>
      <w:r w:rsidR="00242F3A">
        <w:rPr>
          <w:rFonts w:eastAsia="Times New Roman" w:cs="Times New Roman"/>
          <w:b/>
          <w:sz w:val="28"/>
          <w:szCs w:val="28"/>
          <w:lang w:val="de-DE"/>
        </w:rPr>
        <w:t xml:space="preserve">1. </w:t>
      </w:r>
      <w:r w:rsidR="00242F3A" w:rsidRPr="00242F3A">
        <w:rPr>
          <w:rFonts w:eastAsia="Times New Roman" w:cs="Times New Roman"/>
          <w:b/>
          <w:sz w:val="28"/>
          <w:szCs w:val="28"/>
          <w:lang w:val="de-DE"/>
        </w:rPr>
        <w:t>Vị trí công việc:</w:t>
      </w:r>
      <w:r w:rsidR="00242F3A">
        <w:rPr>
          <w:rFonts w:eastAsia="Times New Roman" w:cs="Times New Roman"/>
          <w:sz w:val="28"/>
          <w:szCs w:val="28"/>
          <w:lang w:val="de-DE"/>
        </w:rPr>
        <w:t xml:space="preserve"> Chuyên gia</w:t>
      </w:r>
    </w:p>
    <w:p w14:paraId="08934B29" w14:textId="77777777" w:rsidR="00D80E9F" w:rsidRDefault="00900BD6" w:rsidP="00D80E9F">
      <w:pPr>
        <w:spacing w:after="120" w:line="240" w:lineRule="auto"/>
        <w:ind w:firstLine="567"/>
        <w:jc w:val="both"/>
        <w:rPr>
          <w:i/>
          <w:sz w:val="26"/>
          <w:szCs w:val="26"/>
          <w:lang w:val="da-DK"/>
        </w:rPr>
      </w:pPr>
      <w:r>
        <w:rPr>
          <w:rFonts w:eastAsia="Times New Roman" w:cs="Times New Roman"/>
          <w:b/>
          <w:sz w:val="28"/>
          <w:szCs w:val="28"/>
          <w:lang w:val="de-DE"/>
        </w:rPr>
        <w:t xml:space="preserve">  </w:t>
      </w:r>
      <w:r w:rsidR="00D80E9F">
        <w:rPr>
          <w:rFonts w:eastAsia="Times New Roman" w:cs="Times New Roman"/>
          <w:b/>
          <w:sz w:val="28"/>
          <w:szCs w:val="28"/>
          <w:lang w:val="de-DE"/>
        </w:rPr>
        <w:t>2.</w:t>
      </w:r>
      <w:r w:rsidR="00D80E9F">
        <w:rPr>
          <w:rFonts w:eastAsia="Times New Roman" w:cs="Times New Roman"/>
          <w:sz w:val="28"/>
          <w:szCs w:val="28"/>
          <w:lang w:val="de-DE"/>
        </w:rPr>
        <w:t xml:space="preserve"> </w:t>
      </w:r>
      <w:r w:rsidR="00D80E9F" w:rsidRPr="00D80E9F">
        <w:rPr>
          <w:rFonts w:eastAsia="Times New Roman" w:cs="Times New Roman"/>
          <w:b/>
          <w:sz w:val="28"/>
          <w:szCs w:val="28"/>
          <w:lang w:val="de-DE"/>
        </w:rPr>
        <w:t>Chức danh công việc:</w:t>
      </w:r>
      <w:r w:rsidR="00D80E9F">
        <w:rPr>
          <w:rFonts w:eastAsia="Times New Roman" w:cs="Times New Roman"/>
          <w:b/>
          <w:sz w:val="28"/>
          <w:szCs w:val="28"/>
          <w:lang w:val="de-DE"/>
        </w:rPr>
        <w:t xml:space="preserve"> </w:t>
      </w:r>
      <w:r w:rsidR="00D80E9F" w:rsidRPr="00D80E9F">
        <w:rPr>
          <w:sz w:val="28"/>
          <w:szCs w:val="28"/>
          <w:lang w:val="da-DK"/>
        </w:rPr>
        <w:t xml:space="preserve">Giáo viên </w:t>
      </w:r>
      <w:r w:rsidR="00276DAB">
        <w:rPr>
          <w:sz w:val="28"/>
          <w:szCs w:val="28"/>
          <w:lang w:val="da-DK"/>
        </w:rPr>
        <w:t>giảng dạy t</w:t>
      </w:r>
      <w:r w:rsidR="00D80E9F" w:rsidRPr="00D80E9F">
        <w:rPr>
          <w:sz w:val="28"/>
          <w:szCs w:val="28"/>
          <w:lang w:val="da-DK"/>
        </w:rPr>
        <w:t xml:space="preserve">iếng </w:t>
      </w:r>
      <w:r>
        <w:rPr>
          <w:sz w:val="28"/>
          <w:szCs w:val="28"/>
          <w:lang w:val="da-DK"/>
        </w:rPr>
        <w:t>A</w:t>
      </w:r>
      <w:r w:rsidR="00D80E9F" w:rsidRPr="00D80E9F">
        <w:rPr>
          <w:sz w:val="28"/>
          <w:szCs w:val="28"/>
          <w:lang w:val="da-DK"/>
        </w:rPr>
        <w:t>nh</w:t>
      </w:r>
      <w:r w:rsidR="00D80E9F" w:rsidRPr="00CC5755">
        <w:rPr>
          <w:color w:val="000000"/>
          <w:sz w:val="28"/>
          <w:szCs w:val="28"/>
          <w:lang w:val="de-DE"/>
        </w:rPr>
        <w:t>.</w:t>
      </w:r>
    </w:p>
    <w:p w14:paraId="15B71AAC" w14:textId="77777777" w:rsidR="00746450" w:rsidRPr="00CC5755" w:rsidRDefault="00900BD6" w:rsidP="00D80E9F">
      <w:pPr>
        <w:spacing w:after="120" w:line="240" w:lineRule="auto"/>
        <w:ind w:firstLine="567"/>
        <w:jc w:val="both"/>
        <w:rPr>
          <w:color w:val="000000"/>
          <w:sz w:val="28"/>
          <w:szCs w:val="28"/>
          <w:lang w:val="de-DE"/>
        </w:rPr>
      </w:pPr>
      <w:r>
        <w:rPr>
          <w:b/>
          <w:color w:val="000000"/>
          <w:sz w:val="28"/>
          <w:szCs w:val="28"/>
          <w:lang w:val="de-DE"/>
        </w:rPr>
        <w:t xml:space="preserve">  </w:t>
      </w:r>
      <w:r w:rsidR="00D80E9F">
        <w:rPr>
          <w:b/>
          <w:color w:val="000000"/>
          <w:sz w:val="28"/>
          <w:szCs w:val="28"/>
          <w:lang w:val="de-DE"/>
        </w:rPr>
        <w:t>3</w:t>
      </w:r>
      <w:r w:rsidR="00746450" w:rsidRPr="00CC5755">
        <w:rPr>
          <w:b/>
          <w:color w:val="000000"/>
          <w:sz w:val="28"/>
          <w:szCs w:val="28"/>
          <w:lang w:val="de-DE"/>
        </w:rPr>
        <w:t>. Số lượng cần tuyển:</w:t>
      </w:r>
      <w:r w:rsidR="00746450" w:rsidRPr="00CC5755">
        <w:rPr>
          <w:color w:val="000000"/>
          <w:sz w:val="28"/>
          <w:szCs w:val="28"/>
          <w:lang w:val="de-DE"/>
        </w:rPr>
        <w:t xml:space="preserve"> </w:t>
      </w:r>
      <w:r w:rsidR="00D80E9F">
        <w:rPr>
          <w:sz w:val="28"/>
          <w:szCs w:val="28"/>
          <w:lang w:val="da-DK"/>
        </w:rPr>
        <w:t>0</w:t>
      </w:r>
      <w:r w:rsidR="00E54ED1">
        <w:rPr>
          <w:sz w:val="28"/>
          <w:szCs w:val="28"/>
          <w:lang w:val="da-DK"/>
        </w:rPr>
        <w:t>3</w:t>
      </w:r>
    </w:p>
    <w:p w14:paraId="2C86E37F" w14:textId="77777777" w:rsidR="00E25FEE" w:rsidRDefault="00D80E9F" w:rsidP="00BC51C7">
      <w:pPr>
        <w:shd w:val="clear" w:color="auto" w:fill="FFFFFF"/>
        <w:spacing w:after="120" w:line="240" w:lineRule="auto"/>
        <w:jc w:val="both"/>
        <w:rPr>
          <w:rFonts w:eastAsia="Times New Roman" w:cs="Times New Roman"/>
          <w:b/>
          <w:bCs/>
          <w:color w:val="000000"/>
          <w:sz w:val="28"/>
          <w:szCs w:val="28"/>
          <w:lang w:val="en-GB" w:eastAsia="en-GB"/>
        </w:rPr>
      </w:pPr>
      <w:r>
        <w:rPr>
          <w:rFonts w:eastAsia="Times New Roman" w:cs="Times New Roman"/>
          <w:b/>
          <w:color w:val="000000"/>
          <w:sz w:val="28"/>
          <w:szCs w:val="28"/>
          <w:lang w:val="de-DE"/>
        </w:rPr>
        <w:t xml:space="preserve">       </w:t>
      </w:r>
      <w:r w:rsidR="00900BD6">
        <w:rPr>
          <w:rFonts w:eastAsia="Times New Roman" w:cs="Times New Roman"/>
          <w:b/>
          <w:color w:val="000000"/>
          <w:sz w:val="28"/>
          <w:szCs w:val="28"/>
          <w:lang w:val="de-DE"/>
        </w:rPr>
        <w:t xml:space="preserve">  </w:t>
      </w:r>
      <w:r w:rsidR="0064683A">
        <w:rPr>
          <w:rFonts w:eastAsia="Times New Roman" w:cs="Times New Roman"/>
          <w:b/>
          <w:color w:val="000000"/>
          <w:sz w:val="28"/>
          <w:szCs w:val="28"/>
          <w:lang w:val="de-DE"/>
        </w:rPr>
        <w:t xml:space="preserve"> </w:t>
      </w:r>
      <w:r>
        <w:rPr>
          <w:rFonts w:eastAsia="Times New Roman" w:cs="Times New Roman"/>
          <w:b/>
          <w:bCs/>
          <w:color w:val="000000"/>
          <w:sz w:val="28"/>
          <w:szCs w:val="28"/>
          <w:lang w:val="en-GB" w:eastAsia="en-GB"/>
        </w:rPr>
        <w:t>4</w:t>
      </w:r>
      <w:r w:rsidR="00E25FEE" w:rsidRPr="00E25FEE">
        <w:rPr>
          <w:rFonts w:eastAsia="Times New Roman" w:cs="Times New Roman"/>
          <w:b/>
          <w:bCs/>
          <w:color w:val="000000"/>
          <w:sz w:val="28"/>
          <w:szCs w:val="28"/>
          <w:lang w:val="en-GB" w:eastAsia="en-GB"/>
        </w:rPr>
        <w:t>. Mô tả công việc</w:t>
      </w:r>
      <w:r w:rsidR="00E25FEE">
        <w:rPr>
          <w:rFonts w:eastAsia="Times New Roman" w:cs="Times New Roman"/>
          <w:b/>
          <w:bCs/>
          <w:color w:val="000000"/>
          <w:sz w:val="28"/>
          <w:szCs w:val="28"/>
          <w:lang w:val="en-GB" w:eastAsia="en-GB"/>
        </w:rPr>
        <w:t>:</w:t>
      </w:r>
    </w:p>
    <w:p w14:paraId="4DD23CA7" w14:textId="77777777" w:rsidR="00276DAB" w:rsidRPr="0021404D" w:rsidRDefault="00276DAB" w:rsidP="0073578D">
      <w:pPr>
        <w:spacing w:after="0" w:line="240" w:lineRule="auto"/>
        <w:ind w:firstLine="720"/>
        <w:jc w:val="both"/>
        <w:rPr>
          <w:sz w:val="28"/>
          <w:szCs w:val="28"/>
        </w:rPr>
      </w:pPr>
      <w:r w:rsidRPr="0021404D">
        <w:rPr>
          <w:sz w:val="28"/>
          <w:szCs w:val="28"/>
        </w:rPr>
        <w:t xml:space="preserve">- </w:t>
      </w:r>
      <w:r w:rsidR="0021404D" w:rsidRPr="0021404D">
        <w:rPr>
          <w:sz w:val="28"/>
          <w:szCs w:val="28"/>
        </w:rPr>
        <w:t>Trực tiếp tham gia giảng dạy học viên tại trung tâm và các đơn vị liên kết (nếu được điều động). Thực hiện công việc theo đúng chức danh chuyên môn của mình dưới sự quản lý, điều hành của Ban Giám đốc, hoặc bộ phận được uỷ quyền</w:t>
      </w:r>
      <w:r w:rsidRPr="0021404D">
        <w:rPr>
          <w:sz w:val="28"/>
          <w:szCs w:val="28"/>
        </w:rPr>
        <w:t>;</w:t>
      </w:r>
    </w:p>
    <w:p w14:paraId="156DB161" w14:textId="027008D2" w:rsidR="00276DAB" w:rsidRPr="0073578D" w:rsidRDefault="00276DAB" w:rsidP="0073578D">
      <w:pPr>
        <w:spacing w:after="0" w:line="240" w:lineRule="auto"/>
        <w:ind w:firstLine="720"/>
        <w:jc w:val="both"/>
        <w:rPr>
          <w:sz w:val="28"/>
          <w:szCs w:val="28"/>
        </w:rPr>
      </w:pPr>
      <w:r w:rsidRPr="0073578D">
        <w:rPr>
          <w:sz w:val="28"/>
          <w:szCs w:val="28"/>
        </w:rPr>
        <w:t xml:space="preserve">- </w:t>
      </w:r>
      <w:r w:rsidR="00291A0B" w:rsidRPr="0073578D">
        <w:rPr>
          <w:sz w:val="28"/>
          <w:szCs w:val="28"/>
        </w:rPr>
        <w:t>Lên giáo án và báo cáo kế hoạch giảng dạy theo tuần/tháng/năm. Chuẩn bị bài giảng hằng ngày trước giờ lên lớp</w:t>
      </w:r>
      <w:r w:rsidRPr="0073578D">
        <w:rPr>
          <w:sz w:val="28"/>
          <w:szCs w:val="28"/>
        </w:rPr>
        <w:t>;</w:t>
      </w:r>
    </w:p>
    <w:p w14:paraId="2C3AA07E" w14:textId="77777777" w:rsidR="00276DAB" w:rsidRPr="0073578D" w:rsidRDefault="00276DAB" w:rsidP="0073578D">
      <w:pPr>
        <w:spacing w:after="0" w:line="240" w:lineRule="auto"/>
        <w:ind w:firstLine="720"/>
        <w:jc w:val="both"/>
        <w:rPr>
          <w:sz w:val="28"/>
          <w:szCs w:val="28"/>
        </w:rPr>
      </w:pPr>
      <w:r w:rsidRPr="0073578D">
        <w:rPr>
          <w:sz w:val="28"/>
          <w:szCs w:val="28"/>
        </w:rPr>
        <w:t xml:space="preserve">- </w:t>
      </w:r>
      <w:r w:rsidR="00291A0B" w:rsidRPr="0073578D">
        <w:rPr>
          <w:sz w:val="28"/>
          <w:szCs w:val="28"/>
        </w:rPr>
        <w:t>Thực hiện công tác đánh giá chất lượng học tập của học sinh thông qua các bài kiểm tra định kỳ</w:t>
      </w:r>
      <w:r w:rsidRPr="0073578D">
        <w:rPr>
          <w:sz w:val="28"/>
          <w:szCs w:val="28"/>
        </w:rPr>
        <w:t>;</w:t>
      </w:r>
    </w:p>
    <w:p w14:paraId="602BDBD6" w14:textId="77777777" w:rsidR="00291A0B" w:rsidRPr="0021404D" w:rsidRDefault="00276DAB" w:rsidP="0021404D">
      <w:pPr>
        <w:spacing w:after="0" w:line="240" w:lineRule="auto"/>
        <w:ind w:firstLine="720"/>
        <w:jc w:val="both"/>
        <w:rPr>
          <w:sz w:val="28"/>
          <w:szCs w:val="28"/>
        </w:rPr>
      </w:pPr>
      <w:r w:rsidRPr="0073578D">
        <w:rPr>
          <w:sz w:val="28"/>
          <w:szCs w:val="28"/>
        </w:rPr>
        <w:t xml:space="preserve">- </w:t>
      </w:r>
      <w:r w:rsidR="0021404D" w:rsidRPr="0021404D">
        <w:rPr>
          <w:sz w:val="28"/>
          <w:szCs w:val="28"/>
        </w:rPr>
        <w:t>Liên hệ và trao đổi thường xuyên với phụ huynh học sinh về tình hình học tập của học sinh do giáo viên đứng lớp. Tham gia hỗ trợ các sự kiện mà trung tâm tổ chức cho học viên</w:t>
      </w:r>
      <w:r w:rsidR="0021404D">
        <w:rPr>
          <w:sz w:val="28"/>
          <w:szCs w:val="28"/>
        </w:rPr>
        <w:t>.</w:t>
      </w:r>
    </w:p>
    <w:p w14:paraId="0D9D8753" w14:textId="77777777" w:rsidR="00291A0B" w:rsidRPr="0073578D" w:rsidRDefault="00291A0B" w:rsidP="0073578D">
      <w:pPr>
        <w:spacing w:after="0" w:line="240" w:lineRule="auto"/>
        <w:ind w:firstLine="720"/>
        <w:jc w:val="both"/>
        <w:rPr>
          <w:sz w:val="28"/>
          <w:szCs w:val="28"/>
        </w:rPr>
      </w:pPr>
      <w:r w:rsidRPr="0073578D">
        <w:rPr>
          <w:sz w:val="28"/>
          <w:szCs w:val="28"/>
        </w:rPr>
        <w:lastRenderedPageBreak/>
        <w:t>- Hoàn thành những công việc khác tùy thuộc theo yêu cầu kinh doanh của Trung tâm và theo quyết định của Ban Giám đốc (và các cá nhân được bổ nhiệm hoặc ủy quyền phụ trách).</w:t>
      </w:r>
    </w:p>
    <w:p w14:paraId="6F5D21D0" w14:textId="77777777" w:rsidR="00900BD6" w:rsidRDefault="00900BD6" w:rsidP="0073578D">
      <w:pPr>
        <w:tabs>
          <w:tab w:val="left" w:pos="0"/>
        </w:tabs>
        <w:spacing w:before="120" w:after="0" w:line="288" w:lineRule="auto"/>
        <w:jc w:val="both"/>
        <w:rPr>
          <w:b/>
          <w:color w:val="000000"/>
          <w:sz w:val="28"/>
          <w:szCs w:val="28"/>
          <w:lang w:val="de-DE"/>
        </w:rPr>
      </w:pPr>
      <w:r>
        <w:rPr>
          <w:b/>
          <w:color w:val="000000"/>
          <w:sz w:val="28"/>
          <w:szCs w:val="28"/>
          <w:lang w:val="de-DE"/>
        </w:rPr>
        <w:tab/>
      </w:r>
      <w:r w:rsidR="00D80E9F">
        <w:rPr>
          <w:b/>
          <w:color w:val="000000"/>
          <w:sz w:val="28"/>
          <w:szCs w:val="28"/>
          <w:lang w:val="de-DE"/>
        </w:rPr>
        <w:t>5</w:t>
      </w:r>
      <w:r w:rsidR="00D80E9F" w:rsidRPr="00CC5755">
        <w:rPr>
          <w:b/>
          <w:color w:val="000000"/>
          <w:sz w:val="28"/>
          <w:szCs w:val="28"/>
          <w:lang w:val="de-DE"/>
        </w:rPr>
        <w:t xml:space="preserve">. </w:t>
      </w:r>
      <w:r w:rsidR="00D80E9F">
        <w:rPr>
          <w:b/>
          <w:color w:val="000000"/>
          <w:sz w:val="28"/>
          <w:szCs w:val="28"/>
          <w:lang w:val="de-DE"/>
        </w:rPr>
        <w:t>Yêu cầu trình độ</w:t>
      </w:r>
      <w:r w:rsidR="00D80E9F" w:rsidRPr="00CC5755">
        <w:rPr>
          <w:b/>
          <w:color w:val="000000"/>
          <w:sz w:val="28"/>
          <w:szCs w:val="28"/>
          <w:lang w:val="de-DE"/>
        </w:rPr>
        <w:t>:</w:t>
      </w:r>
    </w:p>
    <w:p w14:paraId="62E71E46" w14:textId="77777777" w:rsidR="00276DAB" w:rsidRPr="001054B2" w:rsidRDefault="00276DAB" w:rsidP="0073578D">
      <w:pPr>
        <w:pStyle w:val="ListParagraph"/>
        <w:spacing w:after="0" w:line="240" w:lineRule="auto"/>
        <w:ind w:left="0" w:firstLine="720"/>
        <w:jc w:val="both"/>
        <w:rPr>
          <w:sz w:val="28"/>
          <w:szCs w:val="28"/>
          <w:lang w:val="en-US"/>
        </w:rPr>
      </w:pPr>
      <w:r w:rsidRPr="001054B2">
        <w:rPr>
          <w:spacing w:val="-4"/>
          <w:sz w:val="28"/>
          <w:szCs w:val="28"/>
        </w:rPr>
        <w:t xml:space="preserve">- </w:t>
      </w:r>
      <w:r w:rsidR="001F3E74" w:rsidRPr="001054B2">
        <w:rPr>
          <w:sz w:val="28"/>
          <w:szCs w:val="28"/>
        </w:rPr>
        <w:t>Có Bằng Đại học trở lên chuyên ngành Sư phạm Anh hoặc Ngôn ngữ Anh kèm chứng chỉ nghiệp vụ sư phạm;</w:t>
      </w:r>
      <w:r w:rsidR="00F117F9" w:rsidRPr="001054B2">
        <w:rPr>
          <w:sz w:val="28"/>
          <w:szCs w:val="28"/>
          <w:lang w:val="en-US"/>
        </w:rPr>
        <w:t>;</w:t>
      </w:r>
    </w:p>
    <w:p w14:paraId="57814B0E" w14:textId="77777777" w:rsidR="00276DAB" w:rsidRPr="001054B2" w:rsidRDefault="00276DAB" w:rsidP="0073578D">
      <w:pPr>
        <w:pStyle w:val="ListParagraph"/>
        <w:spacing w:after="0" w:line="240" w:lineRule="auto"/>
        <w:ind w:left="0" w:firstLine="720"/>
        <w:jc w:val="both"/>
        <w:rPr>
          <w:sz w:val="28"/>
          <w:szCs w:val="28"/>
        </w:rPr>
      </w:pPr>
      <w:r w:rsidRPr="001054B2">
        <w:rPr>
          <w:sz w:val="28"/>
          <w:szCs w:val="28"/>
        </w:rPr>
        <w:t xml:space="preserve">- </w:t>
      </w:r>
      <w:r w:rsidR="001F3E74" w:rsidRPr="001054B2">
        <w:rPr>
          <w:sz w:val="28"/>
          <w:szCs w:val="28"/>
        </w:rPr>
        <w:t>Có Chứng chỉ IELTS từ 7.0 trở lên hoặc Chứng chỉ đánh giá năng lực tiếng Anh có trình độ tương đương (C1/C2)</w:t>
      </w:r>
    </w:p>
    <w:p w14:paraId="162939F2" w14:textId="77777777" w:rsidR="001F3E74" w:rsidRPr="001054B2" w:rsidRDefault="00276DAB" w:rsidP="001F3E74">
      <w:pPr>
        <w:pStyle w:val="ListParagraph"/>
        <w:spacing w:after="120"/>
        <w:ind w:left="0" w:firstLine="720"/>
        <w:jc w:val="both"/>
        <w:rPr>
          <w:sz w:val="28"/>
          <w:szCs w:val="28"/>
        </w:rPr>
      </w:pPr>
      <w:r w:rsidRPr="001054B2">
        <w:rPr>
          <w:sz w:val="28"/>
          <w:szCs w:val="28"/>
        </w:rPr>
        <w:t xml:space="preserve">- </w:t>
      </w:r>
      <w:r w:rsidR="001F3E74" w:rsidRPr="001054B2">
        <w:rPr>
          <w:sz w:val="28"/>
          <w:szCs w:val="28"/>
        </w:rPr>
        <w:t>Có chứng chỉ giảng dạy tiếng Anh quốc tế (TESOL/ TEFL</w:t>
      </w:r>
      <w:r w:rsidR="009F35DC">
        <w:rPr>
          <w:sz w:val="28"/>
          <w:szCs w:val="28"/>
          <w:lang w:val="en-US"/>
        </w:rPr>
        <w:t>/ CELTA</w:t>
      </w:r>
      <w:r w:rsidR="001F3E74" w:rsidRPr="001054B2">
        <w:rPr>
          <w:sz w:val="28"/>
          <w:szCs w:val="28"/>
        </w:rPr>
        <w:t xml:space="preserve">) </w:t>
      </w:r>
    </w:p>
    <w:p w14:paraId="46A0B4EE" w14:textId="77777777" w:rsidR="001F3E74" w:rsidRPr="001054B2" w:rsidRDefault="001F3E74" w:rsidP="001F3E74">
      <w:pPr>
        <w:pStyle w:val="ListParagraph"/>
        <w:spacing w:after="120"/>
        <w:ind w:left="0" w:firstLine="720"/>
        <w:jc w:val="both"/>
        <w:rPr>
          <w:sz w:val="28"/>
          <w:szCs w:val="28"/>
        </w:rPr>
      </w:pPr>
      <w:r w:rsidRPr="001054B2">
        <w:rPr>
          <w:sz w:val="28"/>
          <w:szCs w:val="28"/>
        </w:rPr>
        <w:t>- Thành thạo 4 kỹ năng tiếng Anh: Nghe, Nói, Đọc, Viết.</w:t>
      </w:r>
    </w:p>
    <w:p w14:paraId="1E49FB42" w14:textId="77777777" w:rsidR="00D80E9F" w:rsidRPr="00D80E9F" w:rsidRDefault="001F3E74" w:rsidP="001054B2">
      <w:pPr>
        <w:tabs>
          <w:tab w:val="left" w:pos="0"/>
        </w:tabs>
        <w:spacing w:before="120" w:after="0" w:line="240" w:lineRule="auto"/>
        <w:jc w:val="both"/>
        <w:rPr>
          <w:sz w:val="28"/>
          <w:szCs w:val="28"/>
        </w:rPr>
      </w:pPr>
      <w:r>
        <w:rPr>
          <w:sz w:val="28"/>
          <w:szCs w:val="28"/>
          <w:lang w:val="vi-VN"/>
        </w:rPr>
        <w:tab/>
      </w:r>
      <w:r w:rsidR="00D80E9F" w:rsidRPr="00D80E9F">
        <w:rPr>
          <w:b/>
          <w:sz w:val="28"/>
          <w:szCs w:val="28"/>
        </w:rPr>
        <w:t>6. Yêu</w:t>
      </w:r>
      <w:r w:rsidR="00D80E9F" w:rsidRPr="00D80E9F">
        <w:rPr>
          <w:b/>
          <w:spacing w:val="-6"/>
          <w:sz w:val="28"/>
          <w:szCs w:val="28"/>
        </w:rPr>
        <w:t xml:space="preserve"> </w:t>
      </w:r>
      <w:r w:rsidR="00D80E9F" w:rsidRPr="00D80E9F">
        <w:rPr>
          <w:b/>
          <w:sz w:val="28"/>
          <w:szCs w:val="28"/>
        </w:rPr>
        <w:t>cầu</w:t>
      </w:r>
      <w:r w:rsidR="00D80E9F" w:rsidRPr="00D80E9F">
        <w:rPr>
          <w:b/>
          <w:spacing w:val="-3"/>
          <w:sz w:val="28"/>
          <w:szCs w:val="28"/>
        </w:rPr>
        <w:t xml:space="preserve"> </w:t>
      </w:r>
      <w:r w:rsidR="00D80E9F" w:rsidRPr="00D80E9F">
        <w:rPr>
          <w:b/>
          <w:sz w:val="28"/>
          <w:szCs w:val="28"/>
        </w:rPr>
        <w:t>kinh</w:t>
      </w:r>
      <w:r w:rsidR="00D80E9F" w:rsidRPr="00D80E9F">
        <w:rPr>
          <w:b/>
          <w:spacing w:val="-7"/>
          <w:sz w:val="28"/>
          <w:szCs w:val="28"/>
        </w:rPr>
        <w:t xml:space="preserve"> </w:t>
      </w:r>
      <w:r w:rsidR="00D80E9F" w:rsidRPr="00D80E9F">
        <w:rPr>
          <w:b/>
          <w:sz w:val="28"/>
          <w:szCs w:val="28"/>
        </w:rPr>
        <w:t>nghiệm:</w:t>
      </w:r>
      <w:r w:rsidR="00D80E9F" w:rsidRPr="00D80E9F">
        <w:rPr>
          <w:spacing w:val="-3"/>
          <w:sz w:val="28"/>
          <w:szCs w:val="28"/>
        </w:rPr>
        <w:t xml:space="preserve"> </w:t>
      </w:r>
      <w:r w:rsidR="00276DAB" w:rsidRPr="00276DAB">
        <w:rPr>
          <w:sz w:val="28"/>
          <w:szCs w:val="28"/>
        </w:rPr>
        <w:t>Có ít nhất 0</w:t>
      </w:r>
      <w:r w:rsidR="001054B2">
        <w:rPr>
          <w:sz w:val="28"/>
          <w:szCs w:val="28"/>
        </w:rPr>
        <w:t>1</w:t>
      </w:r>
      <w:r w:rsidR="00276DAB" w:rsidRPr="00276DAB">
        <w:rPr>
          <w:sz w:val="28"/>
          <w:szCs w:val="28"/>
        </w:rPr>
        <w:t xml:space="preserve"> năm kinh nghiệm làm việc trong lĩnh vực giảng dạy tiếng Anh phù hợp với vị trí công việc mà người lao động nước ngoài dự kiến làm việc tại Trung tâm.</w:t>
      </w:r>
    </w:p>
    <w:p w14:paraId="1738E2EE" w14:textId="77777777" w:rsidR="00D80E9F" w:rsidRPr="001054B2" w:rsidRDefault="00900BD6" w:rsidP="00DF21C6">
      <w:pPr>
        <w:pStyle w:val="ListParagraph"/>
        <w:widowControl w:val="0"/>
        <w:shd w:val="clear" w:color="auto" w:fill="FFFFFF"/>
        <w:autoSpaceDE w:val="0"/>
        <w:autoSpaceDN w:val="0"/>
        <w:spacing w:before="120" w:after="0" w:line="240" w:lineRule="auto"/>
        <w:ind w:left="0" w:right="-1" w:firstLine="567"/>
        <w:contextualSpacing w:val="0"/>
        <w:jc w:val="both"/>
        <w:rPr>
          <w:spacing w:val="-2"/>
          <w:sz w:val="28"/>
          <w:szCs w:val="28"/>
          <w:lang w:val="en-US"/>
        </w:rPr>
      </w:pPr>
      <w:r>
        <w:rPr>
          <w:b/>
          <w:sz w:val="28"/>
          <w:szCs w:val="28"/>
          <w:lang w:val="en-US"/>
        </w:rPr>
        <w:t xml:space="preserve">  </w:t>
      </w:r>
      <w:r w:rsidR="00D80E9F" w:rsidRPr="00D80E9F">
        <w:rPr>
          <w:b/>
          <w:sz w:val="28"/>
          <w:szCs w:val="28"/>
          <w:lang w:val="en-US"/>
        </w:rPr>
        <w:t xml:space="preserve">7. </w:t>
      </w:r>
      <w:r w:rsidR="00D80E9F" w:rsidRPr="00D80E9F">
        <w:rPr>
          <w:b/>
          <w:sz w:val="28"/>
          <w:szCs w:val="28"/>
        </w:rPr>
        <w:t>Mức</w:t>
      </w:r>
      <w:r w:rsidR="00D80E9F" w:rsidRPr="00D80E9F">
        <w:rPr>
          <w:b/>
          <w:spacing w:val="-3"/>
          <w:sz w:val="28"/>
          <w:szCs w:val="28"/>
        </w:rPr>
        <w:t xml:space="preserve"> </w:t>
      </w:r>
      <w:r w:rsidR="00D80E9F" w:rsidRPr="00D80E9F">
        <w:rPr>
          <w:b/>
          <w:sz w:val="28"/>
          <w:szCs w:val="28"/>
        </w:rPr>
        <w:t>lương:</w:t>
      </w:r>
      <w:r w:rsidR="00D80E9F" w:rsidRPr="00D80E9F">
        <w:rPr>
          <w:spacing w:val="-2"/>
          <w:sz w:val="28"/>
          <w:szCs w:val="28"/>
        </w:rPr>
        <w:t xml:space="preserve"> </w:t>
      </w:r>
      <w:r w:rsidR="001054B2">
        <w:rPr>
          <w:spacing w:val="-2"/>
          <w:sz w:val="28"/>
          <w:szCs w:val="28"/>
          <w:lang w:val="en-US"/>
        </w:rPr>
        <w:t>Từ 9 triệu đến 12 triệu</w:t>
      </w:r>
      <w:r w:rsidR="00F117F9">
        <w:rPr>
          <w:spacing w:val="-2"/>
          <w:sz w:val="28"/>
          <w:szCs w:val="28"/>
          <w:lang w:val="en-US"/>
        </w:rPr>
        <w:t>/</w:t>
      </w:r>
      <w:r w:rsidR="00DF21C6">
        <w:rPr>
          <w:spacing w:val="-2"/>
          <w:sz w:val="28"/>
          <w:szCs w:val="28"/>
          <w:lang w:val="en-US"/>
        </w:rPr>
        <w:t xml:space="preserve">01 </w:t>
      </w:r>
      <w:r w:rsidR="00F117F9">
        <w:rPr>
          <w:spacing w:val="-2"/>
          <w:sz w:val="28"/>
          <w:szCs w:val="28"/>
          <w:lang w:val="en-US"/>
        </w:rPr>
        <w:t>tháng</w:t>
      </w:r>
      <w:r w:rsidR="001054B2">
        <w:rPr>
          <w:spacing w:val="-2"/>
          <w:sz w:val="28"/>
          <w:szCs w:val="28"/>
          <w:lang w:val="en-US"/>
        </w:rPr>
        <w:t xml:space="preserve">, làm </w:t>
      </w:r>
      <w:r w:rsidR="001054B2" w:rsidRPr="001054B2">
        <w:rPr>
          <w:spacing w:val="-2"/>
          <w:sz w:val="28"/>
          <w:szCs w:val="28"/>
        </w:rPr>
        <w:t>việc từ thứ 2- thứ</w:t>
      </w:r>
      <w:r w:rsidR="001054B2">
        <w:rPr>
          <w:spacing w:val="-2"/>
          <w:sz w:val="28"/>
          <w:szCs w:val="28"/>
        </w:rPr>
        <w:t xml:space="preserve"> 7 hàng</w:t>
      </w:r>
      <w:r w:rsidR="001054B2">
        <w:rPr>
          <w:spacing w:val="-2"/>
          <w:sz w:val="28"/>
          <w:szCs w:val="28"/>
          <w:lang w:val="en-US"/>
        </w:rPr>
        <w:t xml:space="preserve"> </w:t>
      </w:r>
      <w:r w:rsidR="001054B2" w:rsidRPr="001054B2">
        <w:rPr>
          <w:spacing w:val="-2"/>
          <w:sz w:val="28"/>
          <w:szCs w:val="28"/>
        </w:rPr>
        <w:t>tuần theo sự phân công công việc của bộ phận nhân sự được uỷ quyền hoặc Ban Giám đốc.</w:t>
      </w:r>
    </w:p>
    <w:p w14:paraId="7C6670AA" w14:textId="77777777" w:rsidR="00276DAB" w:rsidRPr="00276DAB" w:rsidRDefault="00900BD6" w:rsidP="00C23B85">
      <w:pPr>
        <w:widowControl w:val="0"/>
        <w:shd w:val="clear" w:color="auto" w:fill="FFFFFF"/>
        <w:autoSpaceDE w:val="0"/>
        <w:autoSpaceDN w:val="0"/>
        <w:spacing w:before="120" w:after="120" w:line="288" w:lineRule="auto"/>
        <w:ind w:right="527" w:firstLine="567"/>
        <w:rPr>
          <w:bCs/>
          <w:sz w:val="28"/>
          <w:szCs w:val="28"/>
        </w:rPr>
      </w:pPr>
      <w:r>
        <w:rPr>
          <w:b/>
          <w:sz w:val="28"/>
          <w:szCs w:val="28"/>
        </w:rPr>
        <w:t xml:space="preserve">  </w:t>
      </w:r>
      <w:r w:rsidR="00D80E9F" w:rsidRPr="00D80E9F">
        <w:rPr>
          <w:b/>
          <w:sz w:val="28"/>
          <w:szCs w:val="28"/>
        </w:rPr>
        <w:t>8. Thời</w:t>
      </w:r>
      <w:r w:rsidR="00D80E9F" w:rsidRPr="00D80E9F">
        <w:rPr>
          <w:b/>
          <w:spacing w:val="-2"/>
          <w:sz w:val="28"/>
          <w:szCs w:val="28"/>
        </w:rPr>
        <w:t xml:space="preserve"> </w:t>
      </w:r>
      <w:r w:rsidR="00D80E9F" w:rsidRPr="00D80E9F">
        <w:rPr>
          <w:b/>
          <w:sz w:val="28"/>
          <w:szCs w:val="28"/>
        </w:rPr>
        <w:t>gian</w:t>
      </w:r>
      <w:r w:rsidR="00D80E9F" w:rsidRPr="00D80E9F">
        <w:rPr>
          <w:b/>
          <w:spacing w:val="-2"/>
          <w:sz w:val="28"/>
          <w:szCs w:val="28"/>
        </w:rPr>
        <w:t xml:space="preserve"> </w:t>
      </w:r>
      <w:r w:rsidR="00D80E9F" w:rsidRPr="00D80E9F">
        <w:rPr>
          <w:b/>
          <w:sz w:val="28"/>
          <w:szCs w:val="28"/>
        </w:rPr>
        <w:t>làm</w:t>
      </w:r>
      <w:r w:rsidR="00D80E9F" w:rsidRPr="00D80E9F">
        <w:rPr>
          <w:b/>
          <w:spacing w:val="-8"/>
          <w:sz w:val="28"/>
          <w:szCs w:val="28"/>
        </w:rPr>
        <w:t xml:space="preserve"> </w:t>
      </w:r>
      <w:r w:rsidR="00D80E9F" w:rsidRPr="00D80E9F">
        <w:rPr>
          <w:b/>
          <w:sz w:val="28"/>
          <w:szCs w:val="28"/>
        </w:rPr>
        <w:t>việc:</w:t>
      </w:r>
      <w:r w:rsidR="00D80E9F" w:rsidRPr="00D80E9F">
        <w:rPr>
          <w:spacing w:val="-1"/>
          <w:sz w:val="28"/>
          <w:szCs w:val="28"/>
        </w:rPr>
        <w:t xml:space="preserve"> </w:t>
      </w:r>
      <w:r w:rsidR="00276DAB" w:rsidRPr="00276DAB">
        <w:rPr>
          <w:bCs/>
          <w:sz w:val="28"/>
          <w:szCs w:val="28"/>
        </w:rPr>
        <w:t xml:space="preserve">Từ ngày </w:t>
      </w:r>
      <w:r w:rsidR="0021404D">
        <w:rPr>
          <w:bCs/>
          <w:sz w:val="28"/>
          <w:szCs w:val="28"/>
        </w:rPr>
        <w:t>01</w:t>
      </w:r>
      <w:r w:rsidR="00F117F9">
        <w:rPr>
          <w:bCs/>
          <w:sz w:val="28"/>
          <w:szCs w:val="28"/>
        </w:rPr>
        <w:t>/</w:t>
      </w:r>
      <w:r w:rsidR="009B17A0">
        <w:rPr>
          <w:bCs/>
          <w:sz w:val="28"/>
          <w:szCs w:val="28"/>
        </w:rPr>
        <w:t>03/2025</w:t>
      </w:r>
      <w:r w:rsidR="00276DAB" w:rsidRPr="00276DAB">
        <w:rPr>
          <w:bCs/>
          <w:sz w:val="28"/>
          <w:szCs w:val="28"/>
        </w:rPr>
        <w:t xml:space="preserve"> đến ngày </w:t>
      </w:r>
      <w:r w:rsidR="0021404D">
        <w:rPr>
          <w:bCs/>
          <w:sz w:val="28"/>
          <w:szCs w:val="28"/>
        </w:rPr>
        <w:t>01</w:t>
      </w:r>
      <w:r w:rsidR="009B17A0">
        <w:rPr>
          <w:bCs/>
          <w:sz w:val="28"/>
          <w:szCs w:val="28"/>
        </w:rPr>
        <w:t>/03/2027</w:t>
      </w:r>
    </w:p>
    <w:p w14:paraId="00FD3068" w14:textId="77777777" w:rsidR="001054B2" w:rsidRPr="009F35DC" w:rsidRDefault="00900BD6" w:rsidP="001054B2">
      <w:pPr>
        <w:widowControl w:val="0"/>
        <w:shd w:val="clear" w:color="auto" w:fill="FFFFFF"/>
        <w:tabs>
          <w:tab w:val="left" w:pos="8931"/>
        </w:tabs>
        <w:autoSpaceDE w:val="0"/>
        <w:autoSpaceDN w:val="0"/>
        <w:spacing w:before="120" w:after="120" w:line="288" w:lineRule="auto"/>
        <w:ind w:right="533" w:firstLine="562"/>
        <w:jc w:val="both"/>
        <w:rPr>
          <w:rFonts w:cs="Times New Roman"/>
          <w:sz w:val="26"/>
          <w:szCs w:val="26"/>
        </w:rPr>
      </w:pPr>
      <w:r>
        <w:rPr>
          <w:b/>
          <w:sz w:val="28"/>
          <w:szCs w:val="28"/>
        </w:rPr>
        <w:t xml:space="preserve">  </w:t>
      </w:r>
      <w:r w:rsidR="00D80E9F" w:rsidRPr="00D80E9F">
        <w:rPr>
          <w:b/>
          <w:sz w:val="28"/>
          <w:szCs w:val="28"/>
        </w:rPr>
        <w:t>9. Địa</w:t>
      </w:r>
      <w:r w:rsidR="00D80E9F" w:rsidRPr="00D80E9F">
        <w:rPr>
          <w:b/>
          <w:spacing w:val="-2"/>
          <w:sz w:val="28"/>
          <w:szCs w:val="28"/>
        </w:rPr>
        <w:t xml:space="preserve"> </w:t>
      </w:r>
      <w:r w:rsidR="00D80E9F" w:rsidRPr="00D80E9F">
        <w:rPr>
          <w:b/>
          <w:sz w:val="28"/>
          <w:szCs w:val="28"/>
        </w:rPr>
        <w:t>điểm</w:t>
      </w:r>
      <w:r w:rsidR="00D80E9F" w:rsidRPr="00D80E9F">
        <w:rPr>
          <w:b/>
          <w:spacing w:val="-4"/>
          <w:sz w:val="28"/>
          <w:szCs w:val="28"/>
        </w:rPr>
        <w:t xml:space="preserve"> </w:t>
      </w:r>
      <w:r w:rsidR="00D80E9F" w:rsidRPr="00D80E9F">
        <w:rPr>
          <w:b/>
          <w:sz w:val="28"/>
          <w:szCs w:val="28"/>
        </w:rPr>
        <w:t>làm</w:t>
      </w:r>
      <w:r w:rsidR="00D80E9F" w:rsidRPr="00D80E9F">
        <w:rPr>
          <w:b/>
          <w:spacing w:val="-4"/>
          <w:sz w:val="28"/>
          <w:szCs w:val="28"/>
        </w:rPr>
        <w:t xml:space="preserve"> </w:t>
      </w:r>
      <w:r w:rsidR="00D80E9F" w:rsidRPr="00D80E9F">
        <w:rPr>
          <w:b/>
          <w:sz w:val="28"/>
          <w:szCs w:val="28"/>
        </w:rPr>
        <w:t>việc:</w:t>
      </w:r>
      <w:r w:rsidR="00D80E9F" w:rsidRPr="00D80E9F">
        <w:rPr>
          <w:sz w:val="28"/>
          <w:szCs w:val="28"/>
        </w:rPr>
        <w:t xml:space="preserve"> </w:t>
      </w:r>
      <w:r w:rsidR="001054B2" w:rsidRPr="0021404D">
        <w:rPr>
          <w:sz w:val="28"/>
          <w:szCs w:val="28"/>
        </w:rPr>
        <w:t>Trung tâm Ngoại Ngữ Gems (</w:t>
      </w:r>
      <w:r w:rsidR="001054B2" w:rsidRPr="009F35DC">
        <w:rPr>
          <w:rStyle w:val="15"/>
          <w:rFonts w:ascii="Times New Roman" w:hAnsi="Times New Roman" w:cs="Times New Roman"/>
          <w:color w:val="auto"/>
          <w:sz w:val="28"/>
          <w:szCs w:val="28"/>
          <w:u w:val="none"/>
          <w:shd w:val="clear" w:color="auto" w:fill="FFFFFF"/>
        </w:rPr>
        <w:t>Lô 15, Shophouse Vincom, đường Đoàn Thị Điểm, P Quyết Thắng, TP Kon Tum, tỉnh Kon Tum</w:t>
      </w:r>
      <w:r w:rsidR="001054B2" w:rsidRPr="009F35DC">
        <w:rPr>
          <w:rFonts w:cs="Times New Roman"/>
          <w:sz w:val="28"/>
          <w:szCs w:val="28"/>
        </w:rPr>
        <w:t>)</w:t>
      </w:r>
    </w:p>
    <w:p w14:paraId="0C36C8FF" w14:textId="77777777" w:rsidR="00AA3A85" w:rsidRDefault="00D80E9F" w:rsidP="001054B2">
      <w:pPr>
        <w:widowControl w:val="0"/>
        <w:shd w:val="clear" w:color="auto" w:fill="FFFFFF"/>
        <w:autoSpaceDE w:val="0"/>
        <w:autoSpaceDN w:val="0"/>
        <w:spacing w:before="120" w:after="120" w:line="288" w:lineRule="auto"/>
        <w:ind w:right="533" w:firstLine="562"/>
        <w:rPr>
          <w:spacing w:val="-2"/>
          <w:sz w:val="28"/>
          <w:szCs w:val="28"/>
        </w:rPr>
      </w:pPr>
      <w:r w:rsidRPr="00D80E9F">
        <w:rPr>
          <w:b/>
          <w:sz w:val="28"/>
          <w:szCs w:val="28"/>
        </w:rPr>
        <w:t>10. Thời</w:t>
      </w:r>
      <w:r w:rsidRPr="00D80E9F">
        <w:rPr>
          <w:b/>
          <w:spacing w:val="-6"/>
          <w:sz w:val="28"/>
          <w:szCs w:val="28"/>
        </w:rPr>
        <w:t xml:space="preserve"> </w:t>
      </w:r>
      <w:r w:rsidRPr="00D80E9F">
        <w:rPr>
          <w:b/>
          <w:sz w:val="28"/>
          <w:szCs w:val="28"/>
        </w:rPr>
        <w:t>hạn</w:t>
      </w:r>
      <w:r w:rsidRPr="00D80E9F">
        <w:rPr>
          <w:b/>
          <w:spacing w:val="-1"/>
          <w:sz w:val="28"/>
          <w:szCs w:val="28"/>
        </w:rPr>
        <w:t xml:space="preserve"> </w:t>
      </w:r>
      <w:r w:rsidRPr="00D80E9F">
        <w:rPr>
          <w:b/>
          <w:sz w:val="28"/>
          <w:szCs w:val="28"/>
        </w:rPr>
        <w:t>đăng</w:t>
      </w:r>
      <w:r w:rsidRPr="00D80E9F">
        <w:rPr>
          <w:b/>
          <w:spacing w:val="-2"/>
          <w:sz w:val="28"/>
          <w:szCs w:val="28"/>
        </w:rPr>
        <w:t xml:space="preserve"> </w:t>
      </w:r>
      <w:r w:rsidRPr="00D80E9F">
        <w:rPr>
          <w:b/>
          <w:sz w:val="28"/>
          <w:szCs w:val="28"/>
        </w:rPr>
        <w:t>tuyển</w:t>
      </w:r>
      <w:r w:rsidRPr="000534B1">
        <w:rPr>
          <w:sz w:val="26"/>
          <w:szCs w:val="26"/>
        </w:rPr>
        <w:t>:</w:t>
      </w:r>
      <w:r w:rsidRPr="000534B1">
        <w:rPr>
          <w:spacing w:val="-1"/>
          <w:sz w:val="26"/>
          <w:szCs w:val="26"/>
        </w:rPr>
        <w:t xml:space="preserve"> </w:t>
      </w:r>
      <w:r w:rsidR="00276DAB" w:rsidRPr="00276DAB">
        <w:rPr>
          <w:sz w:val="28"/>
          <w:szCs w:val="28"/>
        </w:rPr>
        <w:t>Từ</w:t>
      </w:r>
      <w:r w:rsidR="00276DAB" w:rsidRPr="00276DAB">
        <w:rPr>
          <w:spacing w:val="-4"/>
          <w:sz w:val="28"/>
          <w:szCs w:val="28"/>
        </w:rPr>
        <w:t xml:space="preserve"> </w:t>
      </w:r>
      <w:r w:rsidR="00276DAB" w:rsidRPr="00276DAB">
        <w:rPr>
          <w:sz w:val="28"/>
          <w:szCs w:val="28"/>
        </w:rPr>
        <w:t>ngày</w:t>
      </w:r>
      <w:r w:rsidR="00276DAB" w:rsidRPr="00276DAB">
        <w:rPr>
          <w:spacing w:val="-7"/>
          <w:sz w:val="28"/>
          <w:szCs w:val="28"/>
        </w:rPr>
        <w:t xml:space="preserve"> </w:t>
      </w:r>
      <w:r w:rsidR="0033307F">
        <w:rPr>
          <w:sz w:val="28"/>
          <w:szCs w:val="28"/>
        </w:rPr>
        <w:t>1</w:t>
      </w:r>
      <w:r w:rsidR="0021404D">
        <w:rPr>
          <w:sz w:val="28"/>
          <w:szCs w:val="28"/>
        </w:rPr>
        <w:t>0</w:t>
      </w:r>
      <w:r w:rsidR="0033307F">
        <w:rPr>
          <w:sz w:val="28"/>
          <w:szCs w:val="28"/>
        </w:rPr>
        <w:t>/02/2024</w:t>
      </w:r>
      <w:r w:rsidR="00276DAB" w:rsidRPr="00276DAB">
        <w:rPr>
          <w:sz w:val="28"/>
          <w:szCs w:val="28"/>
        </w:rPr>
        <w:t xml:space="preserve"> đến</w:t>
      </w:r>
      <w:r w:rsidR="00276DAB" w:rsidRPr="00276DAB">
        <w:rPr>
          <w:spacing w:val="-1"/>
          <w:sz w:val="28"/>
          <w:szCs w:val="28"/>
        </w:rPr>
        <w:t xml:space="preserve"> </w:t>
      </w:r>
      <w:r w:rsidR="00C23B85">
        <w:rPr>
          <w:spacing w:val="-1"/>
          <w:sz w:val="28"/>
          <w:szCs w:val="28"/>
        </w:rPr>
        <w:t xml:space="preserve">hết </w:t>
      </w:r>
      <w:r w:rsidR="00276DAB" w:rsidRPr="00276DAB">
        <w:rPr>
          <w:sz w:val="28"/>
          <w:szCs w:val="28"/>
        </w:rPr>
        <w:t>ngày</w:t>
      </w:r>
      <w:r w:rsidR="00276DAB" w:rsidRPr="00276DAB">
        <w:rPr>
          <w:spacing w:val="-6"/>
          <w:sz w:val="28"/>
          <w:szCs w:val="28"/>
        </w:rPr>
        <w:t xml:space="preserve"> </w:t>
      </w:r>
      <w:r w:rsidR="0033307F">
        <w:rPr>
          <w:spacing w:val="-2"/>
          <w:sz w:val="28"/>
          <w:szCs w:val="28"/>
        </w:rPr>
        <w:t>2</w:t>
      </w:r>
      <w:r w:rsidR="0021404D">
        <w:rPr>
          <w:spacing w:val="-2"/>
          <w:sz w:val="28"/>
          <w:szCs w:val="28"/>
        </w:rPr>
        <w:t>4</w:t>
      </w:r>
      <w:r w:rsidR="0033307F">
        <w:rPr>
          <w:spacing w:val="-2"/>
          <w:sz w:val="28"/>
          <w:szCs w:val="28"/>
        </w:rPr>
        <w:t>/02/2025</w:t>
      </w:r>
      <w:r w:rsidR="00392B18">
        <w:rPr>
          <w:spacing w:val="-2"/>
          <w:sz w:val="28"/>
          <w:szCs w:val="28"/>
        </w:rPr>
        <w:t>.</w:t>
      </w:r>
    </w:p>
    <w:p w14:paraId="2CC98F7E" w14:textId="77777777" w:rsidR="00E45E4B" w:rsidRPr="00AA3A85" w:rsidRDefault="00E465B1" w:rsidP="00AA3A85">
      <w:pPr>
        <w:pStyle w:val="NormalWeb"/>
        <w:shd w:val="clear" w:color="auto" w:fill="FFFFFF"/>
        <w:spacing w:before="0" w:beforeAutospacing="0" w:after="120" w:afterAutospacing="0"/>
        <w:ind w:firstLine="567"/>
        <w:jc w:val="both"/>
        <w:rPr>
          <w:spacing w:val="-2"/>
          <w:sz w:val="28"/>
          <w:szCs w:val="28"/>
        </w:rPr>
      </w:pPr>
      <w:r w:rsidRPr="007B2AA8">
        <w:rPr>
          <w:color w:val="000000"/>
          <w:sz w:val="28"/>
          <w:szCs w:val="28"/>
        </w:rPr>
        <w:br/>
      </w:r>
      <w:r w:rsidR="008300AB">
        <w:rPr>
          <w:color w:val="000000"/>
          <w:sz w:val="28"/>
          <w:szCs w:val="28"/>
          <w:lang w:val="nl-NL"/>
        </w:rPr>
        <w:t xml:space="preserve">        </w:t>
      </w:r>
      <w:r w:rsidR="00926A5B">
        <w:rPr>
          <w:color w:val="000000"/>
          <w:sz w:val="28"/>
          <w:szCs w:val="28"/>
          <w:lang w:val="nl-NL"/>
        </w:rPr>
        <w:t>T</w:t>
      </w:r>
      <w:r w:rsidR="008E3FDE" w:rsidRPr="008E3FDE">
        <w:rPr>
          <w:color w:val="000000"/>
          <w:sz w:val="28"/>
          <w:szCs w:val="28"/>
          <w:lang w:val="nl-NL"/>
        </w:rPr>
        <w:t xml:space="preserve">hông tin chi tiết, đề nghị liên hệ </w:t>
      </w:r>
      <w:r w:rsidR="00926A5B">
        <w:rPr>
          <w:color w:val="000000"/>
          <w:sz w:val="28"/>
          <w:szCs w:val="28"/>
          <w:lang w:val="nl-NL"/>
        </w:rPr>
        <w:t xml:space="preserve">với </w:t>
      </w:r>
      <w:r w:rsidR="008E3FDE" w:rsidRPr="008E3FDE">
        <w:rPr>
          <w:color w:val="000000"/>
          <w:sz w:val="28"/>
          <w:szCs w:val="28"/>
          <w:lang w:val="nl-NL"/>
        </w:rPr>
        <w:t xml:space="preserve">Trung tâm Dịch vụ việc làm tỉnh Kon Tum, tổ 3, phường Ngô Mây, thành phố Kon Tum, tỉnh Kon Tum </w:t>
      </w:r>
      <w:r w:rsidR="008E3FDE" w:rsidRPr="008E3FDE">
        <w:rPr>
          <w:b/>
          <w:color w:val="000000"/>
          <w:sz w:val="28"/>
          <w:szCs w:val="28"/>
          <w:lang w:val="nl-NL"/>
        </w:rPr>
        <w:t>(Số điện thoại: 02603.868.907)</w:t>
      </w:r>
      <w:r w:rsidR="008E3FDE" w:rsidRPr="008E3FDE">
        <w:rPr>
          <w:color w:val="000000"/>
          <w:sz w:val="28"/>
          <w:szCs w:val="28"/>
          <w:lang w:val="nl-NL"/>
        </w:rPr>
        <w:t>./.</w:t>
      </w:r>
    </w:p>
    <w:p w14:paraId="4B92A43C" w14:textId="77777777" w:rsidR="00926A5B" w:rsidRPr="00926A5B" w:rsidRDefault="00926A5B" w:rsidP="00321443">
      <w:pPr>
        <w:tabs>
          <w:tab w:val="left" w:pos="0"/>
        </w:tabs>
        <w:spacing w:after="0" w:line="300" w:lineRule="auto"/>
        <w:ind w:firstLine="567"/>
        <w:jc w:val="both"/>
        <w:rPr>
          <w:color w:val="000000"/>
          <w:sz w:val="10"/>
          <w:szCs w:val="28"/>
          <w:lang w:val="nl-NL"/>
        </w:rPr>
      </w:pPr>
    </w:p>
    <w:p w14:paraId="53B3709E" w14:textId="77777777" w:rsidR="00E54504" w:rsidRPr="00E54504" w:rsidRDefault="00E54504" w:rsidP="00321443">
      <w:pPr>
        <w:tabs>
          <w:tab w:val="left" w:pos="0"/>
        </w:tabs>
        <w:spacing w:after="0" w:line="300" w:lineRule="auto"/>
        <w:ind w:firstLine="567"/>
        <w:jc w:val="both"/>
        <w:rPr>
          <w:rFonts w:eastAsia="Times New Roman"/>
          <w:i/>
          <w:sz w:val="2"/>
          <w:szCs w:val="28"/>
          <w:lang w:val="nl-NL"/>
        </w:rPr>
      </w:pPr>
    </w:p>
    <w:tbl>
      <w:tblPr>
        <w:tblW w:w="0" w:type="auto"/>
        <w:tblInd w:w="-318" w:type="dxa"/>
        <w:tblLook w:val="0000" w:firstRow="0" w:lastRow="0" w:firstColumn="0" w:lastColumn="0" w:noHBand="0" w:noVBand="0"/>
      </w:tblPr>
      <w:tblGrid>
        <w:gridCol w:w="5613"/>
        <w:gridCol w:w="4202"/>
      </w:tblGrid>
      <w:tr w:rsidR="000D2267" w:rsidRPr="00AE13C5" w14:paraId="21B75173" w14:textId="77777777" w:rsidTr="00AA3A85">
        <w:trPr>
          <w:trHeight w:val="2324"/>
        </w:trPr>
        <w:tc>
          <w:tcPr>
            <w:tcW w:w="5664" w:type="dxa"/>
          </w:tcPr>
          <w:p w14:paraId="25F44540" w14:textId="77777777" w:rsidR="000D2267" w:rsidRPr="008300AB" w:rsidRDefault="0061090B" w:rsidP="008300AB">
            <w:pPr>
              <w:spacing w:after="0" w:line="240" w:lineRule="auto"/>
              <w:rPr>
                <w:b/>
                <w:bCs/>
                <w:i/>
                <w:iCs/>
                <w:color w:val="000000"/>
                <w:sz w:val="22"/>
                <w:lang w:val="nl-NL"/>
              </w:rPr>
            </w:pPr>
            <w:r>
              <w:rPr>
                <w:b/>
                <w:bCs/>
                <w:i/>
                <w:iCs/>
                <w:color w:val="000000"/>
                <w:sz w:val="22"/>
                <w:lang w:val="nl-NL"/>
              </w:rPr>
              <w:t xml:space="preserve">      </w:t>
            </w:r>
            <w:r w:rsidR="000D2267" w:rsidRPr="008300AB">
              <w:rPr>
                <w:b/>
                <w:bCs/>
                <w:i/>
                <w:iCs/>
                <w:color w:val="000000"/>
                <w:sz w:val="22"/>
                <w:lang w:val="nl-NL"/>
              </w:rPr>
              <w:t>N</w:t>
            </w:r>
            <w:r w:rsidR="000D2267" w:rsidRPr="008300AB">
              <w:rPr>
                <w:rFonts w:hint="eastAsia"/>
                <w:b/>
                <w:bCs/>
                <w:i/>
                <w:iCs/>
                <w:color w:val="000000"/>
                <w:sz w:val="22"/>
                <w:lang w:val="nl-NL"/>
              </w:rPr>
              <w:t>ơ</w:t>
            </w:r>
            <w:r w:rsidR="000D2267" w:rsidRPr="008300AB">
              <w:rPr>
                <w:b/>
                <w:bCs/>
                <w:i/>
                <w:iCs/>
                <w:color w:val="000000"/>
                <w:sz w:val="22"/>
                <w:lang w:val="nl-NL"/>
              </w:rPr>
              <w:t>i nhận:</w:t>
            </w:r>
          </w:p>
          <w:p w14:paraId="271178A6" w14:textId="77777777" w:rsidR="008E3FDE" w:rsidRPr="008300AB" w:rsidRDefault="0061090B" w:rsidP="008300AB">
            <w:pPr>
              <w:spacing w:after="0" w:line="240" w:lineRule="auto"/>
              <w:rPr>
                <w:rFonts w:eastAsia="Times New Roman"/>
                <w:sz w:val="22"/>
                <w:lang w:val="nl-NL"/>
              </w:rPr>
            </w:pPr>
            <w:r>
              <w:rPr>
                <w:rFonts w:eastAsia="Times New Roman"/>
                <w:sz w:val="22"/>
                <w:lang w:val="nl-NL"/>
              </w:rPr>
              <w:t xml:space="preserve">      </w:t>
            </w:r>
            <w:r w:rsidR="008E3FDE" w:rsidRPr="008300AB">
              <w:rPr>
                <w:rFonts w:eastAsia="Times New Roman"/>
                <w:sz w:val="22"/>
                <w:lang w:val="nl-NL"/>
              </w:rPr>
              <w:t>- Đài PT-TH tỉnh (đưa tin);</w:t>
            </w:r>
          </w:p>
          <w:p w14:paraId="644E4E52" w14:textId="77777777" w:rsidR="008E3FDE" w:rsidRPr="008300AB" w:rsidRDefault="0061090B" w:rsidP="008300AB">
            <w:pPr>
              <w:spacing w:after="0" w:line="240" w:lineRule="auto"/>
              <w:rPr>
                <w:rFonts w:eastAsia="Times New Roman"/>
                <w:sz w:val="22"/>
                <w:lang w:val="nl-NL"/>
              </w:rPr>
            </w:pPr>
            <w:r>
              <w:rPr>
                <w:rFonts w:eastAsia="Times New Roman"/>
                <w:sz w:val="22"/>
                <w:lang w:val="nl-NL"/>
              </w:rPr>
              <w:t xml:space="preserve">      </w:t>
            </w:r>
            <w:r w:rsidR="008E3FDE" w:rsidRPr="008300AB">
              <w:rPr>
                <w:rFonts w:eastAsia="Times New Roman"/>
                <w:sz w:val="22"/>
                <w:lang w:val="nl-NL"/>
              </w:rPr>
              <w:t xml:space="preserve">- GĐ, </w:t>
            </w:r>
            <w:r w:rsidR="00321443" w:rsidRPr="008300AB">
              <w:rPr>
                <w:rFonts w:eastAsia="Times New Roman"/>
                <w:sz w:val="22"/>
                <w:lang w:val="nl-NL"/>
              </w:rPr>
              <w:t>P</w:t>
            </w:r>
            <w:r w:rsidR="008E3FDE" w:rsidRPr="008300AB">
              <w:rPr>
                <w:rFonts w:eastAsia="Times New Roman"/>
                <w:sz w:val="22"/>
                <w:lang w:val="nl-NL"/>
              </w:rPr>
              <w:t>GĐ TT (biết);</w:t>
            </w:r>
          </w:p>
          <w:p w14:paraId="2B1F8DB6" w14:textId="77777777" w:rsidR="00C2188B" w:rsidRPr="008300AB" w:rsidRDefault="0061090B" w:rsidP="008300AB">
            <w:pPr>
              <w:spacing w:after="0" w:line="240" w:lineRule="auto"/>
              <w:jc w:val="both"/>
              <w:rPr>
                <w:rFonts w:eastAsia="Times New Roman" w:cs="Times New Roman"/>
                <w:sz w:val="22"/>
                <w:lang w:val="nl-NL"/>
              </w:rPr>
            </w:pPr>
            <w:r>
              <w:rPr>
                <w:rFonts w:eastAsia="Times New Roman" w:cs="Times New Roman"/>
                <w:sz w:val="22"/>
                <w:lang w:val="nl-NL"/>
              </w:rPr>
              <w:t xml:space="preserve">     </w:t>
            </w:r>
            <w:r w:rsidR="003D136C">
              <w:rPr>
                <w:rFonts w:eastAsia="Times New Roman" w:cs="Times New Roman"/>
                <w:sz w:val="22"/>
                <w:lang w:val="nl-NL"/>
              </w:rPr>
              <w:t xml:space="preserve"> </w:t>
            </w:r>
            <w:r w:rsidR="00C2188B" w:rsidRPr="008300AB">
              <w:rPr>
                <w:rFonts w:eastAsia="Times New Roman" w:cs="Times New Roman"/>
                <w:sz w:val="22"/>
                <w:lang w:val="nl-NL"/>
              </w:rPr>
              <w:t>- Trung tâm DVVL các tỉnh (p/h);</w:t>
            </w:r>
          </w:p>
          <w:p w14:paraId="748C447F" w14:textId="77777777" w:rsidR="00C2188B" w:rsidRPr="008300AB" w:rsidRDefault="0061090B" w:rsidP="008300AB">
            <w:pPr>
              <w:spacing w:after="0" w:line="240" w:lineRule="auto"/>
              <w:jc w:val="both"/>
              <w:rPr>
                <w:rFonts w:eastAsia="Times New Roman" w:cs="Times New Roman"/>
                <w:sz w:val="22"/>
                <w:lang w:val="nl-NL"/>
              </w:rPr>
            </w:pPr>
            <w:r>
              <w:rPr>
                <w:rFonts w:eastAsia="Times New Roman" w:cs="Times New Roman"/>
                <w:sz w:val="22"/>
                <w:lang w:val="nl-NL"/>
              </w:rPr>
              <w:t xml:space="preserve">     </w:t>
            </w:r>
            <w:r w:rsidR="003D136C">
              <w:rPr>
                <w:rFonts w:eastAsia="Times New Roman" w:cs="Times New Roman"/>
                <w:sz w:val="22"/>
                <w:lang w:val="nl-NL"/>
              </w:rPr>
              <w:t xml:space="preserve"> </w:t>
            </w:r>
            <w:r w:rsidR="00C2188B" w:rsidRPr="008300AB">
              <w:rPr>
                <w:rFonts w:eastAsia="Times New Roman" w:cs="Times New Roman"/>
                <w:sz w:val="22"/>
                <w:lang w:val="nl-NL"/>
              </w:rPr>
              <w:t xml:space="preserve">- </w:t>
            </w:r>
            <w:r w:rsidR="001054B2" w:rsidRPr="001054B2">
              <w:rPr>
                <w:sz w:val="22"/>
              </w:rPr>
              <w:t>Công ty TNHH The Star Education</w:t>
            </w:r>
            <w:r w:rsidR="00C03B66" w:rsidRPr="008300AB">
              <w:rPr>
                <w:rFonts w:eastAsia="Times New Roman" w:cs="Times New Roman"/>
                <w:sz w:val="22"/>
                <w:lang w:val="nl-NL"/>
              </w:rPr>
              <w:t xml:space="preserve"> </w:t>
            </w:r>
            <w:r w:rsidR="00C2188B" w:rsidRPr="008300AB">
              <w:rPr>
                <w:rFonts w:eastAsia="Times New Roman"/>
                <w:sz w:val="22"/>
                <w:lang w:val="nl-NL"/>
              </w:rPr>
              <w:t>(biết)</w:t>
            </w:r>
            <w:r w:rsidR="00C2188B" w:rsidRPr="008300AB">
              <w:rPr>
                <w:rFonts w:eastAsia="Times New Roman" w:cs="Times New Roman"/>
                <w:sz w:val="22"/>
                <w:lang w:val="nl-NL"/>
              </w:rPr>
              <w:t>;</w:t>
            </w:r>
          </w:p>
          <w:p w14:paraId="442CC3FB" w14:textId="77777777" w:rsidR="008E3FDE" w:rsidRPr="008300AB" w:rsidRDefault="0061090B" w:rsidP="008300AB">
            <w:pPr>
              <w:spacing w:after="0" w:line="240" w:lineRule="auto"/>
              <w:rPr>
                <w:color w:val="000000"/>
                <w:sz w:val="22"/>
                <w:lang w:val="nl-NL"/>
              </w:rPr>
            </w:pPr>
            <w:r>
              <w:rPr>
                <w:color w:val="000000"/>
                <w:sz w:val="22"/>
                <w:lang w:val="nl-NL"/>
              </w:rPr>
              <w:t xml:space="preserve">      </w:t>
            </w:r>
            <w:r w:rsidR="008E3FDE" w:rsidRPr="008300AB">
              <w:rPr>
                <w:color w:val="000000"/>
                <w:sz w:val="22"/>
                <w:lang w:val="nl-NL"/>
              </w:rPr>
              <w:t xml:space="preserve">- Phòng LĐ-TB&amp;XH các huyện, </w:t>
            </w:r>
            <w:r w:rsidR="00C03B66" w:rsidRPr="008300AB">
              <w:rPr>
                <w:color w:val="000000"/>
                <w:sz w:val="22"/>
                <w:lang w:val="nl-NL"/>
              </w:rPr>
              <w:t xml:space="preserve">TP </w:t>
            </w:r>
            <w:r w:rsidR="008E3FDE" w:rsidRPr="008300AB">
              <w:rPr>
                <w:color w:val="000000"/>
                <w:sz w:val="22"/>
                <w:lang w:val="nl-NL"/>
              </w:rPr>
              <w:t>(</w:t>
            </w:r>
            <w:r w:rsidR="002902BB" w:rsidRPr="008300AB">
              <w:rPr>
                <w:color w:val="000000"/>
                <w:sz w:val="22"/>
                <w:lang w:val="nl-NL"/>
              </w:rPr>
              <w:t>p</w:t>
            </w:r>
            <w:r w:rsidR="008E3FDE" w:rsidRPr="008300AB">
              <w:rPr>
                <w:color w:val="000000"/>
                <w:sz w:val="22"/>
                <w:lang w:val="nl-NL"/>
              </w:rPr>
              <w:t>/h);</w:t>
            </w:r>
          </w:p>
          <w:p w14:paraId="04675A2A" w14:textId="224D82AC" w:rsidR="008E3FDE" w:rsidRPr="008300AB" w:rsidRDefault="0061090B" w:rsidP="008300AB">
            <w:pPr>
              <w:spacing w:after="0" w:line="240" w:lineRule="auto"/>
              <w:rPr>
                <w:color w:val="000000"/>
                <w:sz w:val="22"/>
                <w:lang w:val="nl-NL"/>
              </w:rPr>
            </w:pPr>
            <w:r>
              <w:rPr>
                <w:color w:val="000000"/>
                <w:sz w:val="22"/>
                <w:lang w:val="nl-NL"/>
              </w:rPr>
              <w:t xml:space="preserve">      </w:t>
            </w:r>
            <w:r w:rsidR="008E3FDE" w:rsidRPr="008300AB">
              <w:rPr>
                <w:color w:val="000000"/>
                <w:sz w:val="22"/>
                <w:lang w:val="nl-NL"/>
              </w:rPr>
              <w:t xml:space="preserve">- Phòng </w:t>
            </w:r>
            <w:r w:rsidR="00F9789D" w:rsidRPr="008300AB">
              <w:rPr>
                <w:color w:val="000000"/>
                <w:sz w:val="22"/>
                <w:lang w:val="nl-NL"/>
              </w:rPr>
              <w:t>DVVL</w:t>
            </w:r>
            <w:r w:rsidR="00871BFD">
              <w:rPr>
                <w:color w:val="000000"/>
                <w:sz w:val="22"/>
                <w:lang w:val="nl-NL"/>
              </w:rPr>
              <w:t>&amp;</w:t>
            </w:r>
            <w:r w:rsidR="008E3FDE" w:rsidRPr="008300AB">
              <w:rPr>
                <w:color w:val="000000"/>
                <w:sz w:val="22"/>
                <w:lang w:val="nl-NL"/>
              </w:rPr>
              <w:t xml:space="preserve">TTLĐ (đăng tin, chuyển </w:t>
            </w:r>
            <w:r w:rsidR="00321443" w:rsidRPr="008300AB">
              <w:rPr>
                <w:color w:val="000000"/>
                <w:sz w:val="22"/>
                <w:lang w:val="nl-NL"/>
              </w:rPr>
              <w:t>CTV</w:t>
            </w:r>
            <w:r w:rsidR="008E3FDE" w:rsidRPr="008300AB">
              <w:rPr>
                <w:color w:val="000000"/>
                <w:sz w:val="22"/>
                <w:lang w:val="nl-NL"/>
              </w:rPr>
              <w:t>);</w:t>
            </w:r>
          </w:p>
          <w:p w14:paraId="0BFAB8E7" w14:textId="53CB97FA" w:rsidR="000D2267" w:rsidRPr="00960329" w:rsidRDefault="0061090B" w:rsidP="00900BD6">
            <w:pPr>
              <w:spacing w:after="0" w:line="240" w:lineRule="auto"/>
              <w:rPr>
                <w:color w:val="000000"/>
                <w:lang w:val="nl-NL"/>
              </w:rPr>
            </w:pPr>
            <w:r>
              <w:rPr>
                <w:color w:val="000000"/>
                <w:sz w:val="22"/>
              </w:rPr>
              <w:t xml:space="preserve">      </w:t>
            </w:r>
            <w:r w:rsidR="008F58C0" w:rsidRPr="008300AB">
              <w:rPr>
                <w:color w:val="000000"/>
                <w:sz w:val="22"/>
              </w:rPr>
              <w:t>- Lưu: VT, DVVL</w:t>
            </w:r>
            <w:r w:rsidR="00871BFD">
              <w:rPr>
                <w:color w:val="000000"/>
                <w:sz w:val="22"/>
              </w:rPr>
              <w:t>&amp;</w:t>
            </w:r>
            <w:r w:rsidR="00F9789D" w:rsidRPr="008300AB">
              <w:rPr>
                <w:color w:val="000000"/>
                <w:sz w:val="22"/>
              </w:rPr>
              <w:t>TTLĐ</w:t>
            </w:r>
            <w:r w:rsidR="00C03B66" w:rsidRPr="008300AB">
              <w:rPr>
                <w:color w:val="000000"/>
                <w:sz w:val="22"/>
              </w:rPr>
              <w:t>.</w:t>
            </w:r>
          </w:p>
        </w:tc>
        <w:tc>
          <w:tcPr>
            <w:tcW w:w="4242" w:type="dxa"/>
          </w:tcPr>
          <w:p w14:paraId="2C943FE0" w14:textId="77777777" w:rsidR="008F58C0" w:rsidRDefault="008B6F82" w:rsidP="00321443">
            <w:pPr>
              <w:spacing w:after="0" w:line="300" w:lineRule="auto"/>
              <w:jc w:val="center"/>
              <w:rPr>
                <w:b/>
                <w:bCs/>
                <w:color w:val="000000"/>
                <w:sz w:val="28"/>
                <w:lang w:val="nl-NL"/>
              </w:rPr>
            </w:pPr>
            <w:r>
              <w:rPr>
                <w:b/>
                <w:bCs/>
                <w:color w:val="000000"/>
                <w:sz w:val="28"/>
                <w:lang w:val="nl-NL"/>
              </w:rPr>
              <w:t xml:space="preserve"> </w:t>
            </w:r>
            <w:r w:rsidR="000D2267" w:rsidRPr="006A737E">
              <w:rPr>
                <w:b/>
                <w:bCs/>
                <w:color w:val="000000"/>
                <w:sz w:val="28"/>
                <w:lang w:val="nl-NL"/>
              </w:rPr>
              <w:t xml:space="preserve">GIÁM </w:t>
            </w:r>
            <w:r w:rsidR="000D2267" w:rsidRPr="006A737E">
              <w:rPr>
                <w:rFonts w:hint="eastAsia"/>
                <w:b/>
                <w:bCs/>
                <w:color w:val="000000"/>
                <w:sz w:val="28"/>
                <w:lang w:val="nl-NL"/>
              </w:rPr>
              <w:t>Đ</w:t>
            </w:r>
            <w:r w:rsidR="000D2267" w:rsidRPr="006A737E">
              <w:rPr>
                <w:b/>
                <w:bCs/>
                <w:color w:val="000000"/>
                <w:sz w:val="28"/>
                <w:lang w:val="nl-NL"/>
              </w:rPr>
              <w:t>ỐC</w:t>
            </w:r>
          </w:p>
          <w:p w14:paraId="4E633291" w14:textId="77777777" w:rsidR="008F58C0" w:rsidRDefault="008F58C0" w:rsidP="00321443">
            <w:pPr>
              <w:spacing w:after="0" w:line="300" w:lineRule="auto"/>
              <w:jc w:val="center"/>
              <w:rPr>
                <w:b/>
                <w:sz w:val="28"/>
                <w:lang w:val="nl-NL"/>
              </w:rPr>
            </w:pPr>
          </w:p>
          <w:p w14:paraId="4E97B55F" w14:textId="77777777" w:rsidR="00EC01BC" w:rsidRDefault="00EC01BC" w:rsidP="00321443">
            <w:pPr>
              <w:spacing w:after="0" w:line="300" w:lineRule="auto"/>
              <w:jc w:val="center"/>
              <w:rPr>
                <w:b/>
                <w:sz w:val="28"/>
                <w:lang w:val="nl-NL"/>
              </w:rPr>
            </w:pPr>
          </w:p>
          <w:p w14:paraId="2D15EF67" w14:textId="77777777" w:rsidR="00EC01BC" w:rsidRDefault="00EC01BC" w:rsidP="005439D9">
            <w:pPr>
              <w:spacing w:after="0" w:line="300" w:lineRule="auto"/>
              <w:rPr>
                <w:b/>
                <w:sz w:val="28"/>
                <w:lang w:val="nl-NL"/>
              </w:rPr>
            </w:pPr>
          </w:p>
          <w:p w14:paraId="3D8E1FDB" w14:textId="77777777" w:rsidR="00EC01BC" w:rsidRDefault="00EC01BC" w:rsidP="00321443">
            <w:pPr>
              <w:spacing w:after="0" w:line="300" w:lineRule="auto"/>
              <w:jc w:val="center"/>
              <w:rPr>
                <w:b/>
                <w:sz w:val="28"/>
                <w:lang w:val="nl-NL"/>
              </w:rPr>
            </w:pPr>
          </w:p>
          <w:p w14:paraId="1068DB72" w14:textId="77777777" w:rsidR="00EC01BC" w:rsidRPr="007E2D4E" w:rsidRDefault="0033307F" w:rsidP="00550AA3">
            <w:pPr>
              <w:spacing w:after="0" w:line="300" w:lineRule="auto"/>
              <w:jc w:val="center"/>
              <w:rPr>
                <w:b/>
                <w:sz w:val="28"/>
                <w:lang w:val="nl-NL"/>
              </w:rPr>
            </w:pPr>
            <w:r>
              <w:rPr>
                <w:b/>
                <w:sz w:val="28"/>
                <w:lang w:val="nl-NL"/>
              </w:rPr>
              <w:t xml:space="preserve"> Nguyễn Thị Nga</w:t>
            </w:r>
          </w:p>
        </w:tc>
      </w:tr>
    </w:tbl>
    <w:p w14:paraId="10BC62A0" w14:textId="77777777" w:rsidR="006C33B4" w:rsidRPr="006A737E" w:rsidRDefault="006C33B4" w:rsidP="00AA3A85">
      <w:pPr>
        <w:spacing w:after="0" w:line="300" w:lineRule="auto"/>
        <w:rPr>
          <w:lang w:val="nl-NL"/>
        </w:rPr>
      </w:pPr>
    </w:p>
    <w:sectPr w:rsidR="006C33B4" w:rsidRPr="006A737E" w:rsidSect="002E2E95">
      <w:headerReference w:type="default" r:id="rId8"/>
      <w:pgSz w:w="11907" w:h="16840" w:code="9"/>
      <w:pgMar w:top="1440" w:right="992"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0187A" w14:textId="77777777" w:rsidR="00D05902" w:rsidRDefault="00D05902" w:rsidP="00BE0AD6">
      <w:pPr>
        <w:spacing w:after="0" w:line="240" w:lineRule="auto"/>
      </w:pPr>
      <w:r>
        <w:separator/>
      </w:r>
    </w:p>
  </w:endnote>
  <w:endnote w:type="continuationSeparator" w:id="0">
    <w:p w14:paraId="080012BB" w14:textId="77777777" w:rsidR="00D05902" w:rsidRDefault="00D05902" w:rsidP="00BE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72C3A" w14:textId="77777777" w:rsidR="00D05902" w:rsidRDefault="00D05902" w:rsidP="00BE0AD6">
      <w:pPr>
        <w:spacing w:after="0" w:line="240" w:lineRule="auto"/>
      </w:pPr>
      <w:r>
        <w:separator/>
      </w:r>
    </w:p>
  </w:footnote>
  <w:footnote w:type="continuationSeparator" w:id="0">
    <w:p w14:paraId="1EDB75D0" w14:textId="77777777" w:rsidR="00D05902" w:rsidRDefault="00D05902" w:rsidP="00BE0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818818"/>
      <w:docPartObj>
        <w:docPartGallery w:val="Page Numbers (Top of Page)"/>
        <w:docPartUnique/>
      </w:docPartObj>
    </w:sdtPr>
    <w:sdtEndPr>
      <w:rPr>
        <w:noProof/>
      </w:rPr>
    </w:sdtEndPr>
    <w:sdtContent>
      <w:p w14:paraId="7538E326" w14:textId="231924A3" w:rsidR="002E2E95" w:rsidRDefault="002E2E9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B8EDB9C" w14:textId="77777777" w:rsidR="00321443" w:rsidRDefault="00321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50EDC"/>
    <w:multiLevelType w:val="multilevel"/>
    <w:tmpl w:val="7276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56327"/>
    <w:multiLevelType w:val="hybridMultilevel"/>
    <w:tmpl w:val="6A5E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E0F27"/>
    <w:multiLevelType w:val="hybridMultilevel"/>
    <w:tmpl w:val="FE08FC8E"/>
    <w:lvl w:ilvl="0" w:tplc="7CC4D4AA">
      <w:start w:val="1"/>
      <w:numFmt w:val="decimal"/>
      <w:lvlText w:val="%1."/>
      <w:lvlJc w:val="left"/>
      <w:pPr>
        <w:ind w:left="141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2A84799E">
      <w:numFmt w:val="bullet"/>
      <w:lvlText w:val="•"/>
      <w:lvlJc w:val="left"/>
      <w:pPr>
        <w:ind w:left="2240" w:hanging="281"/>
      </w:pPr>
      <w:rPr>
        <w:rFonts w:hint="default"/>
        <w:lang w:val="vi" w:eastAsia="en-US" w:bidi="ar-SA"/>
      </w:rPr>
    </w:lvl>
    <w:lvl w:ilvl="2" w:tplc="2736C242">
      <w:numFmt w:val="bullet"/>
      <w:lvlText w:val="•"/>
      <w:lvlJc w:val="left"/>
      <w:pPr>
        <w:ind w:left="3065" w:hanging="281"/>
      </w:pPr>
      <w:rPr>
        <w:rFonts w:hint="default"/>
        <w:lang w:val="vi" w:eastAsia="en-US" w:bidi="ar-SA"/>
      </w:rPr>
    </w:lvl>
    <w:lvl w:ilvl="3" w:tplc="01D6BFAE">
      <w:numFmt w:val="bullet"/>
      <w:lvlText w:val="•"/>
      <w:lvlJc w:val="left"/>
      <w:pPr>
        <w:ind w:left="3889" w:hanging="281"/>
      </w:pPr>
      <w:rPr>
        <w:rFonts w:hint="default"/>
        <w:lang w:val="vi" w:eastAsia="en-US" w:bidi="ar-SA"/>
      </w:rPr>
    </w:lvl>
    <w:lvl w:ilvl="4" w:tplc="02B0800C">
      <w:numFmt w:val="bullet"/>
      <w:lvlText w:val="•"/>
      <w:lvlJc w:val="left"/>
      <w:pPr>
        <w:ind w:left="4714" w:hanging="281"/>
      </w:pPr>
      <w:rPr>
        <w:rFonts w:hint="default"/>
        <w:lang w:val="vi" w:eastAsia="en-US" w:bidi="ar-SA"/>
      </w:rPr>
    </w:lvl>
    <w:lvl w:ilvl="5" w:tplc="E9E6BF90">
      <w:numFmt w:val="bullet"/>
      <w:lvlText w:val="•"/>
      <w:lvlJc w:val="left"/>
      <w:pPr>
        <w:ind w:left="5539" w:hanging="281"/>
      </w:pPr>
      <w:rPr>
        <w:rFonts w:hint="default"/>
        <w:lang w:val="vi" w:eastAsia="en-US" w:bidi="ar-SA"/>
      </w:rPr>
    </w:lvl>
    <w:lvl w:ilvl="6" w:tplc="A2C29D38">
      <w:numFmt w:val="bullet"/>
      <w:lvlText w:val="•"/>
      <w:lvlJc w:val="left"/>
      <w:pPr>
        <w:ind w:left="6363" w:hanging="281"/>
      </w:pPr>
      <w:rPr>
        <w:rFonts w:hint="default"/>
        <w:lang w:val="vi" w:eastAsia="en-US" w:bidi="ar-SA"/>
      </w:rPr>
    </w:lvl>
    <w:lvl w:ilvl="7" w:tplc="E8D01CF6">
      <w:numFmt w:val="bullet"/>
      <w:lvlText w:val="•"/>
      <w:lvlJc w:val="left"/>
      <w:pPr>
        <w:ind w:left="7188" w:hanging="281"/>
      </w:pPr>
      <w:rPr>
        <w:rFonts w:hint="default"/>
        <w:lang w:val="vi" w:eastAsia="en-US" w:bidi="ar-SA"/>
      </w:rPr>
    </w:lvl>
    <w:lvl w:ilvl="8" w:tplc="4B7EA1EE">
      <w:numFmt w:val="bullet"/>
      <w:lvlText w:val="•"/>
      <w:lvlJc w:val="left"/>
      <w:pPr>
        <w:ind w:left="8013" w:hanging="281"/>
      </w:pPr>
      <w:rPr>
        <w:rFonts w:hint="default"/>
        <w:lang w:val="vi" w:eastAsia="en-US" w:bidi="ar-SA"/>
      </w:rPr>
    </w:lvl>
  </w:abstractNum>
  <w:abstractNum w:abstractNumId="3" w15:restartNumberingAfterBreak="0">
    <w:nsid w:val="5F354406"/>
    <w:multiLevelType w:val="hybridMultilevel"/>
    <w:tmpl w:val="C7E0827E"/>
    <w:lvl w:ilvl="0" w:tplc="28C21A7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D268F1"/>
    <w:multiLevelType w:val="hybridMultilevel"/>
    <w:tmpl w:val="84064AE4"/>
    <w:lvl w:ilvl="0" w:tplc="85EE7FF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92087422">
    <w:abstractNumId w:val="0"/>
  </w:num>
  <w:num w:numId="2" w16cid:durableId="619382665">
    <w:abstractNumId w:val="1"/>
  </w:num>
  <w:num w:numId="3" w16cid:durableId="1116175111">
    <w:abstractNumId w:val="2"/>
  </w:num>
  <w:num w:numId="4" w16cid:durableId="1039550944">
    <w:abstractNumId w:val="4"/>
  </w:num>
  <w:num w:numId="5" w16cid:durableId="1581789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67"/>
    <w:rsid w:val="0000104A"/>
    <w:rsid w:val="00004471"/>
    <w:rsid w:val="00006428"/>
    <w:rsid w:val="000107C1"/>
    <w:rsid w:val="0003478C"/>
    <w:rsid w:val="00036240"/>
    <w:rsid w:val="00050876"/>
    <w:rsid w:val="00054FE1"/>
    <w:rsid w:val="00061B61"/>
    <w:rsid w:val="000623FC"/>
    <w:rsid w:val="000740F3"/>
    <w:rsid w:val="00076896"/>
    <w:rsid w:val="00086100"/>
    <w:rsid w:val="0009701A"/>
    <w:rsid w:val="00097179"/>
    <w:rsid w:val="000A6394"/>
    <w:rsid w:val="000B190F"/>
    <w:rsid w:val="000C7444"/>
    <w:rsid w:val="000D1564"/>
    <w:rsid w:val="000D2267"/>
    <w:rsid w:val="000D276D"/>
    <w:rsid w:val="000D3312"/>
    <w:rsid w:val="000E130D"/>
    <w:rsid w:val="001054B2"/>
    <w:rsid w:val="00106DB4"/>
    <w:rsid w:val="00121FC5"/>
    <w:rsid w:val="0012256D"/>
    <w:rsid w:val="001277DC"/>
    <w:rsid w:val="00134B7E"/>
    <w:rsid w:val="00136E55"/>
    <w:rsid w:val="001378DD"/>
    <w:rsid w:val="00145D16"/>
    <w:rsid w:val="001610F4"/>
    <w:rsid w:val="00163CEC"/>
    <w:rsid w:val="001658D6"/>
    <w:rsid w:val="001674C9"/>
    <w:rsid w:val="00185EB2"/>
    <w:rsid w:val="00191D46"/>
    <w:rsid w:val="001B54F9"/>
    <w:rsid w:val="001C2ED5"/>
    <w:rsid w:val="001D322A"/>
    <w:rsid w:val="001D675A"/>
    <w:rsid w:val="001E1F60"/>
    <w:rsid w:val="001E2D18"/>
    <w:rsid w:val="001F3E74"/>
    <w:rsid w:val="00202EE0"/>
    <w:rsid w:val="0021010B"/>
    <w:rsid w:val="0021404D"/>
    <w:rsid w:val="00217B1B"/>
    <w:rsid w:val="0022600B"/>
    <w:rsid w:val="00226F8B"/>
    <w:rsid w:val="00242F3A"/>
    <w:rsid w:val="0024753F"/>
    <w:rsid w:val="0026098B"/>
    <w:rsid w:val="00261094"/>
    <w:rsid w:val="00265305"/>
    <w:rsid w:val="0026569C"/>
    <w:rsid w:val="0026669D"/>
    <w:rsid w:val="00266D5E"/>
    <w:rsid w:val="00271C2C"/>
    <w:rsid w:val="00273BF4"/>
    <w:rsid w:val="00276CF9"/>
    <w:rsid w:val="00276DAB"/>
    <w:rsid w:val="00283B08"/>
    <w:rsid w:val="00284F0B"/>
    <w:rsid w:val="002902BB"/>
    <w:rsid w:val="002912AC"/>
    <w:rsid w:val="0029183C"/>
    <w:rsid w:val="00291A0B"/>
    <w:rsid w:val="00293DBF"/>
    <w:rsid w:val="002944A3"/>
    <w:rsid w:val="002977FE"/>
    <w:rsid w:val="002A4058"/>
    <w:rsid w:val="002A49FB"/>
    <w:rsid w:val="002B08AC"/>
    <w:rsid w:val="002C0A86"/>
    <w:rsid w:val="002C3E51"/>
    <w:rsid w:val="002C420A"/>
    <w:rsid w:val="002D330D"/>
    <w:rsid w:val="002D40E2"/>
    <w:rsid w:val="002E0DD4"/>
    <w:rsid w:val="002E2D39"/>
    <w:rsid w:val="002E2E95"/>
    <w:rsid w:val="002F128D"/>
    <w:rsid w:val="002F161E"/>
    <w:rsid w:val="002F6153"/>
    <w:rsid w:val="002F7643"/>
    <w:rsid w:val="003161B3"/>
    <w:rsid w:val="00321443"/>
    <w:rsid w:val="00321AA2"/>
    <w:rsid w:val="00323C3D"/>
    <w:rsid w:val="00331EB8"/>
    <w:rsid w:val="003324EC"/>
    <w:rsid w:val="0033307F"/>
    <w:rsid w:val="00352A2F"/>
    <w:rsid w:val="00352BB8"/>
    <w:rsid w:val="00352C2E"/>
    <w:rsid w:val="00370A20"/>
    <w:rsid w:val="00373B93"/>
    <w:rsid w:val="00382330"/>
    <w:rsid w:val="00387A2D"/>
    <w:rsid w:val="00392B18"/>
    <w:rsid w:val="00393842"/>
    <w:rsid w:val="003A51B1"/>
    <w:rsid w:val="003B393B"/>
    <w:rsid w:val="003B56FA"/>
    <w:rsid w:val="003B7AAF"/>
    <w:rsid w:val="003D08DD"/>
    <w:rsid w:val="003D136C"/>
    <w:rsid w:val="003D4E44"/>
    <w:rsid w:val="003E761D"/>
    <w:rsid w:val="003F1CF4"/>
    <w:rsid w:val="003F2B5D"/>
    <w:rsid w:val="003F306A"/>
    <w:rsid w:val="003F3EF3"/>
    <w:rsid w:val="003F6EDE"/>
    <w:rsid w:val="00410679"/>
    <w:rsid w:val="0042466E"/>
    <w:rsid w:val="004362FC"/>
    <w:rsid w:val="0045056B"/>
    <w:rsid w:val="00453A61"/>
    <w:rsid w:val="00455568"/>
    <w:rsid w:val="004700BF"/>
    <w:rsid w:val="004741F2"/>
    <w:rsid w:val="00483CA4"/>
    <w:rsid w:val="004850C4"/>
    <w:rsid w:val="004906B1"/>
    <w:rsid w:val="00497635"/>
    <w:rsid w:val="004A12D3"/>
    <w:rsid w:val="004A51D0"/>
    <w:rsid w:val="004A69D8"/>
    <w:rsid w:val="004B41E6"/>
    <w:rsid w:val="004E3A7A"/>
    <w:rsid w:val="004E471B"/>
    <w:rsid w:val="004E7685"/>
    <w:rsid w:val="004F4D4A"/>
    <w:rsid w:val="004F4DF5"/>
    <w:rsid w:val="0050784F"/>
    <w:rsid w:val="00512286"/>
    <w:rsid w:val="0051341A"/>
    <w:rsid w:val="00514863"/>
    <w:rsid w:val="00514864"/>
    <w:rsid w:val="00517FDA"/>
    <w:rsid w:val="005222FE"/>
    <w:rsid w:val="00522B52"/>
    <w:rsid w:val="0052332B"/>
    <w:rsid w:val="005251F2"/>
    <w:rsid w:val="00534DD3"/>
    <w:rsid w:val="00537088"/>
    <w:rsid w:val="005439D9"/>
    <w:rsid w:val="005479F9"/>
    <w:rsid w:val="00550AA3"/>
    <w:rsid w:val="005512DC"/>
    <w:rsid w:val="00561D77"/>
    <w:rsid w:val="005650E2"/>
    <w:rsid w:val="00567E1B"/>
    <w:rsid w:val="00570BA4"/>
    <w:rsid w:val="005838DA"/>
    <w:rsid w:val="005A3C9E"/>
    <w:rsid w:val="005A53AC"/>
    <w:rsid w:val="005B2421"/>
    <w:rsid w:val="005C1C1D"/>
    <w:rsid w:val="005C2905"/>
    <w:rsid w:val="005C38C9"/>
    <w:rsid w:val="005E07B2"/>
    <w:rsid w:val="005E218C"/>
    <w:rsid w:val="005E2ED7"/>
    <w:rsid w:val="005E70D3"/>
    <w:rsid w:val="00601D63"/>
    <w:rsid w:val="006021EA"/>
    <w:rsid w:val="0060288F"/>
    <w:rsid w:val="0060538F"/>
    <w:rsid w:val="0061090B"/>
    <w:rsid w:val="006175CB"/>
    <w:rsid w:val="006327C7"/>
    <w:rsid w:val="00632E89"/>
    <w:rsid w:val="00636D31"/>
    <w:rsid w:val="00640578"/>
    <w:rsid w:val="00640E4F"/>
    <w:rsid w:val="00641DC9"/>
    <w:rsid w:val="0064280B"/>
    <w:rsid w:val="00642E77"/>
    <w:rsid w:val="0064683A"/>
    <w:rsid w:val="00671330"/>
    <w:rsid w:val="00671834"/>
    <w:rsid w:val="00672C73"/>
    <w:rsid w:val="006733CC"/>
    <w:rsid w:val="00676418"/>
    <w:rsid w:val="00695052"/>
    <w:rsid w:val="006975F9"/>
    <w:rsid w:val="006A737E"/>
    <w:rsid w:val="006B3B5F"/>
    <w:rsid w:val="006B744A"/>
    <w:rsid w:val="006C2631"/>
    <w:rsid w:val="006C33B4"/>
    <w:rsid w:val="006C36CF"/>
    <w:rsid w:val="006C667F"/>
    <w:rsid w:val="006C7FFD"/>
    <w:rsid w:val="006E2D2D"/>
    <w:rsid w:val="006E5D0B"/>
    <w:rsid w:val="006E5D7F"/>
    <w:rsid w:val="006E770D"/>
    <w:rsid w:val="006F0433"/>
    <w:rsid w:val="006F4A36"/>
    <w:rsid w:val="00702B4A"/>
    <w:rsid w:val="00704F3A"/>
    <w:rsid w:val="00706D34"/>
    <w:rsid w:val="007108BB"/>
    <w:rsid w:val="007143CC"/>
    <w:rsid w:val="00717335"/>
    <w:rsid w:val="00721A52"/>
    <w:rsid w:val="00722F98"/>
    <w:rsid w:val="007238C2"/>
    <w:rsid w:val="00731C1E"/>
    <w:rsid w:val="00734C68"/>
    <w:rsid w:val="00734E2D"/>
    <w:rsid w:val="0073578D"/>
    <w:rsid w:val="0073651E"/>
    <w:rsid w:val="00737136"/>
    <w:rsid w:val="00746450"/>
    <w:rsid w:val="0076014D"/>
    <w:rsid w:val="0076196A"/>
    <w:rsid w:val="00766C52"/>
    <w:rsid w:val="00770830"/>
    <w:rsid w:val="00772635"/>
    <w:rsid w:val="007958AD"/>
    <w:rsid w:val="007A0C2F"/>
    <w:rsid w:val="007A3151"/>
    <w:rsid w:val="007B0363"/>
    <w:rsid w:val="007B14DA"/>
    <w:rsid w:val="007B7DA1"/>
    <w:rsid w:val="007C036F"/>
    <w:rsid w:val="007C1D7B"/>
    <w:rsid w:val="007D23C6"/>
    <w:rsid w:val="007D31A9"/>
    <w:rsid w:val="007D3FD8"/>
    <w:rsid w:val="007D5D8B"/>
    <w:rsid w:val="007D7B85"/>
    <w:rsid w:val="007E0E2D"/>
    <w:rsid w:val="007E2D4E"/>
    <w:rsid w:val="007E5A4E"/>
    <w:rsid w:val="007E6BB9"/>
    <w:rsid w:val="007E7DD6"/>
    <w:rsid w:val="007F1607"/>
    <w:rsid w:val="007F4B18"/>
    <w:rsid w:val="00800EF7"/>
    <w:rsid w:val="00806959"/>
    <w:rsid w:val="00815CE1"/>
    <w:rsid w:val="0081775A"/>
    <w:rsid w:val="008300AB"/>
    <w:rsid w:val="008327DE"/>
    <w:rsid w:val="008373D6"/>
    <w:rsid w:val="00837B74"/>
    <w:rsid w:val="00843629"/>
    <w:rsid w:val="008545F9"/>
    <w:rsid w:val="00855EEF"/>
    <w:rsid w:val="00865C43"/>
    <w:rsid w:val="00871BFD"/>
    <w:rsid w:val="008736AE"/>
    <w:rsid w:val="00882573"/>
    <w:rsid w:val="008845EC"/>
    <w:rsid w:val="00894DBF"/>
    <w:rsid w:val="0089525A"/>
    <w:rsid w:val="008A5A3B"/>
    <w:rsid w:val="008A6E0A"/>
    <w:rsid w:val="008A7F35"/>
    <w:rsid w:val="008B0B61"/>
    <w:rsid w:val="008B3722"/>
    <w:rsid w:val="008B6F82"/>
    <w:rsid w:val="008B7319"/>
    <w:rsid w:val="008B7ED0"/>
    <w:rsid w:val="008D2E0C"/>
    <w:rsid w:val="008D3068"/>
    <w:rsid w:val="008D6C28"/>
    <w:rsid w:val="008E3FDE"/>
    <w:rsid w:val="008F0804"/>
    <w:rsid w:val="008F1883"/>
    <w:rsid w:val="008F1A79"/>
    <w:rsid w:val="008F259B"/>
    <w:rsid w:val="008F58C0"/>
    <w:rsid w:val="008F710D"/>
    <w:rsid w:val="00900BD6"/>
    <w:rsid w:val="00916B5F"/>
    <w:rsid w:val="00917E1B"/>
    <w:rsid w:val="00923225"/>
    <w:rsid w:val="00926A5B"/>
    <w:rsid w:val="009351BE"/>
    <w:rsid w:val="009354D6"/>
    <w:rsid w:val="009367E3"/>
    <w:rsid w:val="00941212"/>
    <w:rsid w:val="00954DAC"/>
    <w:rsid w:val="00955A96"/>
    <w:rsid w:val="00955D93"/>
    <w:rsid w:val="009575F4"/>
    <w:rsid w:val="00960329"/>
    <w:rsid w:val="009827A0"/>
    <w:rsid w:val="00983B77"/>
    <w:rsid w:val="009928B5"/>
    <w:rsid w:val="00993FB8"/>
    <w:rsid w:val="009A7752"/>
    <w:rsid w:val="009B1503"/>
    <w:rsid w:val="009B17A0"/>
    <w:rsid w:val="009C0826"/>
    <w:rsid w:val="009C48D3"/>
    <w:rsid w:val="009C5228"/>
    <w:rsid w:val="009C5E21"/>
    <w:rsid w:val="009C7523"/>
    <w:rsid w:val="009D3E60"/>
    <w:rsid w:val="009D4F9F"/>
    <w:rsid w:val="009E7B55"/>
    <w:rsid w:val="009F35DC"/>
    <w:rsid w:val="009F4D5B"/>
    <w:rsid w:val="009F5A30"/>
    <w:rsid w:val="009F7C06"/>
    <w:rsid w:val="00A034D8"/>
    <w:rsid w:val="00A108FE"/>
    <w:rsid w:val="00A178FF"/>
    <w:rsid w:val="00A433FF"/>
    <w:rsid w:val="00A51418"/>
    <w:rsid w:val="00A63E0A"/>
    <w:rsid w:val="00A65AEA"/>
    <w:rsid w:val="00A75104"/>
    <w:rsid w:val="00A75625"/>
    <w:rsid w:val="00A76965"/>
    <w:rsid w:val="00A85B59"/>
    <w:rsid w:val="00A85EE1"/>
    <w:rsid w:val="00A9653E"/>
    <w:rsid w:val="00AA3A85"/>
    <w:rsid w:val="00AA75B4"/>
    <w:rsid w:val="00AC1C1F"/>
    <w:rsid w:val="00AC29F0"/>
    <w:rsid w:val="00AC33E5"/>
    <w:rsid w:val="00AE13C5"/>
    <w:rsid w:val="00AE7342"/>
    <w:rsid w:val="00B01B55"/>
    <w:rsid w:val="00B07C1E"/>
    <w:rsid w:val="00B22B35"/>
    <w:rsid w:val="00B2468D"/>
    <w:rsid w:val="00B31645"/>
    <w:rsid w:val="00B40930"/>
    <w:rsid w:val="00B4334F"/>
    <w:rsid w:val="00B5505D"/>
    <w:rsid w:val="00B56E56"/>
    <w:rsid w:val="00B578FD"/>
    <w:rsid w:val="00B6242B"/>
    <w:rsid w:val="00B62B4B"/>
    <w:rsid w:val="00B702B1"/>
    <w:rsid w:val="00B75072"/>
    <w:rsid w:val="00B771F1"/>
    <w:rsid w:val="00B81F94"/>
    <w:rsid w:val="00B857D6"/>
    <w:rsid w:val="00B90001"/>
    <w:rsid w:val="00B9307B"/>
    <w:rsid w:val="00BB1CAB"/>
    <w:rsid w:val="00BB63B1"/>
    <w:rsid w:val="00BB6F31"/>
    <w:rsid w:val="00BC0A3A"/>
    <w:rsid w:val="00BC19AF"/>
    <w:rsid w:val="00BC51C7"/>
    <w:rsid w:val="00BD5FAB"/>
    <w:rsid w:val="00BE0AD6"/>
    <w:rsid w:val="00BE1440"/>
    <w:rsid w:val="00BE4EE2"/>
    <w:rsid w:val="00BF5A37"/>
    <w:rsid w:val="00BF7533"/>
    <w:rsid w:val="00C03B66"/>
    <w:rsid w:val="00C20C6C"/>
    <w:rsid w:val="00C2188B"/>
    <w:rsid w:val="00C22EE6"/>
    <w:rsid w:val="00C23B85"/>
    <w:rsid w:val="00C24768"/>
    <w:rsid w:val="00C40849"/>
    <w:rsid w:val="00C46F80"/>
    <w:rsid w:val="00C63B77"/>
    <w:rsid w:val="00C70B2D"/>
    <w:rsid w:val="00C83097"/>
    <w:rsid w:val="00C84CB3"/>
    <w:rsid w:val="00CA6352"/>
    <w:rsid w:val="00CB0F6D"/>
    <w:rsid w:val="00CB3CDF"/>
    <w:rsid w:val="00CB583B"/>
    <w:rsid w:val="00CC23BF"/>
    <w:rsid w:val="00CC6B52"/>
    <w:rsid w:val="00CF270E"/>
    <w:rsid w:val="00CF5B8C"/>
    <w:rsid w:val="00CF7AFB"/>
    <w:rsid w:val="00D000B9"/>
    <w:rsid w:val="00D04C5F"/>
    <w:rsid w:val="00D05902"/>
    <w:rsid w:val="00D11C44"/>
    <w:rsid w:val="00D14CEA"/>
    <w:rsid w:val="00D17375"/>
    <w:rsid w:val="00D234B1"/>
    <w:rsid w:val="00D3614B"/>
    <w:rsid w:val="00D3732B"/>
    <w:rsid w:val="00D4419C"/>
    <w:rsid w:val="00D441E7"/>
    <w:rsid w:val="00D505D6"/>
    <w:rsid w:val="00D80E9F"/>
    <w:rsid w:val="00D83773"/>
    <w:rsid w:val="00D86222"/>
    <w:rsid w:val="00DA0699"/>
    <w:rsid w:val="00DA3F65"/>
    <w:rsid w:val="00DA514D"/>
    <w:rsid w:val="00DB0DD7"/>
    <w:rsid w:val="00DB37AA"/>
    <w:rsid w:val="00DC1C71"/>
    <w:rsid w:val="00DD31ED"/>
    <w:rsid w:val="00DD5ED6"/>
    <w:rsid w:val="00DE39BD"/>
    <w:rsid w:val="00DE6BA3"/>
    <w:rsid w:val="00DF1066"/>
    <w:rsid w:val="00DF21C6"/>
    <w:rsid w:val="00DF6CF5"/>
    <w:rsid w:val="00E01660"/>
    <w:rsid w:val="00E01CAC"/>
    <w:rsid w:val="00E04E47"/>
    <w:rsid w:val="00E07A50"/>
    <w:rsid w:val="00E25FEE"/>
    <w:rsid w:val="00E34654"/>
    <w:rsid w:val="00E43097"/>
    <w:rsid w:val="00E45E4B"/>
    <w:rsid w:val="00E465B1"/>
    <w:rsid w:val="00E509F6"/>
    <w:rsid w:val="00E54504"/>
    <w:rsid w:val="00E5475C"/>
    <w:rsid w:val="00E54ED1"/>
    <w:rsid w:val="00E75C0E"/>
    <w:rsid w:val="00E802E5"/>
    <w:rsid w:val="00E813ED"/>
    <w:rsid w:val="00E8758F"/>
    <w:rsid w:val="00E91FB5"/>
    <w:rsid w:val="00EA57ED"/>
    <w:rsid w:val="00EC01BC"/>
    <w:rsid w:val="00EC0F81"/>
    <w:rsid w:val="00ED1A90"/>
    <w:rsid w:val="00EE5FFC"/>
    <w:rsid w:val="00EF52E4"/>
    <w:rsid w:val="00EF7AD9"/>
    <w:rsid w:val="00F07140"/>
    <w:rsid w:val="00F117F9"/>
    <w:rsid w:val="00F12459"/>
    <w:rsid w:val="00F16FB2"/>
    <w:rsid w:val="00F1706A"/>
    <w:rsid w:val="00F2387C"/>
    <w:rsid w:val="00F3488C"/>
    <w:rsid w:val="00F3656B"/>
    <w:rsid w:val="00F37A80"/>
    <w:rsid w:val="00F508A1"/>
    <w:rsid w:val="00F532FD"/>
    <w:rsid w:val="00F54F2B"/>
    <w:rsid w:val="00F65C67"/>
    <w:rsid w:val="00F7095E"/>
    <w:rsid w:val="00F74C48"/>
    <w:rsid w:val="00F820C0"/>
    <w:rsid w:val="00F871BD"/>
    <w:rsid w:val="00F95674"/>
    <w:rsid w:val="00F95E44"/>
    <w:rsid w:val="00F9789D"/>
    <w:rsid w:val="00F97C07"/>
    <w:rsid w:val="00FA23E2"/>
    <w:rsid w:val="00FA2F9E"/>
    <w:rsid w:val="00FA65D0"/>
    <w:rsid w:val="00FB3324"/>
    <w:rsid w:val="00FC6CD7"/>
    <w:rsid w:val="00FD0361"/>
    <w:rsid w:val="00FE0F41"/>
    <w:rsid w:val="00FF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140E"/>
  <w15:docId w15:val="{065B8F98-6183-4A37-AD7A-6B490B7D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2267"/>
    <w:pPr>
      <w:keepNext/>
      <w:spacing w:after="0" w:line="240" w:lineRule="auto"/>
      <w:jc w:val="center"/>
      <w:outlineLvl w:val="0"/>
    </w:pPr>
    <w:rPr>
      <w:rFonts w:eastAsia="Times New Roman" w:cs="Times New Roman"/>
      <w:i/>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267"/>
    <w:rPr>
      <w:rFonts w:eastAsia="Times New Roman" w:cs="Times New Roman"/>
      <w:i/>
      <w:iCs/>
      <w:sz w:val="26"/>
      <w:szCs w:val="28"/>
    </w:rPr>
  </w:style>
  <w:style w:type="paragraph" w:styleId="BodyText">
    <w:name w:val="Body Text"/>
    <w:basedOn w:val="Normal"/>
    <w:link w:val="BodyTextChar"/>
    <w:unhideWhenUsed/>
    <w:rsid w:val="000D2267"/>
    <w:pPr>
      <w:spacing w:after="0" w:line="240" w:lineRule="auto"/>
    </w:pPr>
    <w:rPr>
      <w:rFonts w:eastAsia="Times New Roman" w:cs="Times New Roman"/>
      <w:sz w:val="28"/>
      <w:szCs w:val="24"/>
    </w:rPr>
  </w:style>
  <w:style w:type="character" w:customStyle="1" w:styleId="BodyTextChar">
    <w:name w:val="Body Text Char"/>
    <w:basedOn w:val="DefaultParagraphFont"/>
    <w:link w:val="BodyText"/>
    <w:rsid w:val="000D2267"/>
    <w:rPr>
      <w:rFonts w:eastAsia="Times New Roman" w:cs="Times New Roman"/>
      <w:sz w:val="28"/>
      <w:szCs w:val="24"/>
    </w:rPr>
  </w:style>
  <w:style w:type="character" w:customStyle="1" w:styleId="Bodytext2">
    <w:name w:val="Body text (2)_"/>
    <w:link w:val="Bodytext20"/>
    <w:rsid w:val="000D2267"/>
    <w:rPr>
      <w:rFonts w:eastAsia="Times New Roman"/>
      <w:sz w:val="26"/>
      <w:szCs w:val="26"/>
      <w:shd w:val="clear" w:color="auto" w:fill="FFFFFF"/>
    </w:rPr>
  </w:style>
  <w:style w:type="paragraph" w:customStyle="1" w:styleId="Bodytext20">
    <w:name w:val="Body text (2)"/>
    <w:basedOn w:val="Normal"/>
    <w:link w:val="Bodytext2"/>
    <w:rsid w:val="000D2267"/>
    <w:pPr>
      <w:widowControl w:val="0"/>
      <w:shd w:val="clear" w:color="auto" w:fill="FFFFFF"/>
      <w:spacing w:before="420" w:after="0" w:line="414" w:lineRule="exact"/>
      <w:jc w:val="both"/>
    </w:pPr>
    <w:rPr>
      <w:rFonts w:eastAsia="Times New Roman"/>
      <w:sz w:val="26"/>
      <w:szCs w:val="26"/>
    </w:rPr>
  </w:style>
  <w:style w:type="paragraph" w:styleId="FootnoteText">
    <w:name w:val="footnote text"/>
    <w:basedOn w:val="Normal"/>
    <w:link w:val="FootnoteTextChar"/>
    <w:uiPriority w:val="99"/>
    <w:semiHidden/>
    <w:unhideWhenUsed/>
    <w:rsid w:val="00BE0A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AD6"/>
    <w:rPr>
      <w:sz w:val="20"/>
      <w:szCs w:val="20"/>
    </w:rPr>
  </w:style>
  <w:style w:type="character" w:styleId="FootnoteReference">
    <w:name w:val="footnote reference"/>
    <w:basedOn w:val="DefaultParagraphFont"/>
    <w:uiPriority w:val="99"/>
    <w:semiHidden/>
    <w:unhideWhenUsed/>
    <w:rsid w:val="00BE0AD6"/>
    <w:rPr>
      <w:vertAlign w:val="superscript"/>
    </w:rPr>
  </w:style>
  <w:style w:type="paragraph" w:styleId="NormalWeb">
    <w:name w:val="Normal (Web)"/>
    <w:basedOn w:val="Normal"/>
    <w:uiPriority w:val="99"/>
    <w:unhideWhenUsed/>
    <w:rsid w:val="0074645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45D16"/>
    <w:rPr>
      <w:b/>
      <w:bCs/>
    </w:rPr>
  </w:style>
  <w:style w:type="paragraph" w:styleId="Header">
    <w:name w:val="header"/>
    <w:basedOn w:val="Normal"/>
    <w:link w:val="HeaderChar"/>
    <w:uiPriority w:val="99"/>
    <w:unhideWhenUsed/>
    <w:rsid w:val="00321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443"/>
  </w:style>
  <w:style w:type="paragraph" w:styleId="Footer">
    <w:name w:val="footer"/>
    <w:basedOn w:val="Normal"/>
    <w:link w:val="FooterChar"/>
    <w:uiPriority w:val="99"/>
    <w:unhideWhenUsed/>
    <w:rsid w:val="00321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443"/>
  </w:style>
  <w:style w:type="paragraph" w:styleId="ListParagraph">
    <w:name w:val="List Paragraph"/>
    <w:basedOn w:val="Normal"/>
    <w:uiPriority w:val="99"/>
    <w:qFormat/>
    <w:rsid w:val="003D4E44"/>
    <w:pPr>
      <w:ind w:left="720"/>
      <w:contextualSpacing/>
    </w:pPr>
    <w:rPr>
      <w:sz w:val="26"/>
      <w:lang w:val="vi-VN"/>
    </w:rPr>
  </w:style>
  <w:style w:type="character" w:styleId="Hyperlink">
    <w:name w:val="Hyperlink"/>
    <w:rsid w:val="00D80E9F"/>
    <w:rPr>
      <w:color w:val="0066CC"/>
      <w:u w:val="single"/>
    </w:rPr>
  </w:style>
  <w:style w:type="character" w:customStyle="1" w:styleId="15">
    <w:name w:val="15"/>
    <w:basedOn w:val="DefaultParagraphFont"/>
    <w:rsid w:val="00276DAB"/>
    <w:rPr>
      <w:rFonts w:ascii="Calibri" w:hAnsi="Calibri" w:cs="Calibri" w:hint="default"/>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C93AD-E708-45B8-A803-8EBE2932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duckiemkt73@gmail.com</cp:lastModifiedBy>
  <cp:revision>9</cp:revision>
  <cp:lastPrinted>2019-09-18T02:46:00Z</cp:lastPrinted>
  <dcterms:created xsi:type="dcterms:W3CDTF">2025-02-07T08:28:00Z</dcterms:created>
  <dcterms:modified xsi:type="dcterms:W3CDTF">2025-02-10T06:47:00Z</dcterms:modified>
</cp:coreProperties>
</file>